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76" w:rsidRPr="00975EED" w:rsidRDefault="007D5176" w:rsidP="007D5176">
      <w:pPr>
        <w:pStyle w:val="Sansinterligne"/>
        <w:jc w:val="center"/>
        <w:rPr>
          <w:rFonts w:ascii="Times New Roman" w:hAnsi="Times New Roman" w:cs="Times New Roman"/>
          <w:b/>
          <w:sz w:val="32"/>
        </w:rPr>
      </w:pPr>
      <w:r w:rsidRPr="00975EED">
        <w:rPr>
          <w:rFonts w:ascii="Times New Roman" w:hAnsi="Times New Roman" w:cs="Times New Roman"/>
          <w:b/>
          <w:sz w:val="32"/>
        </w:rPr>
        <w:t>Résu</w:t>
      </w:r>
      <w:r>
        <w:rPr>
          <w:rFonts w:ascii="Times New Roman" w:hAnsi="Times New Roman" w:cs="Times New Roman"/>
          <w:b/>
          <w:sz w:val="32"/>
        </w:rPr>
        <w:t>mé des dispositifs pris par le D</w:t>
      </w:r>
      <w:r w:rsidRPr="00975EED">
        <w:rPr>
          <w:rFonts w:ascii="Times New Roman" w:hAnsi="Times New Roman" w:cs="Times New Roman"/>
          <w:b/>
          <w:sz w:val="32"/>
        </w:rPr>
        <w:t>épartement</w:t>
      </w:r>
    </w:p>
    <w:p w:rsidR="007D5176" w:rsidRDefault="007D5176" w:rsidP="007D5176">
      <w:pPr>
        <w:pStyle w:val="Sansinterligne"/>
        <w:jc w:val="center"/>
        <w:rPr>
          <w:rFonts w:ascii="Times New Roman" w:hAnsi="Times New Roman" w:cs="Times New Roman"/>
          <w:b/>
          <w:sz w:val="32"/>
        </w:rPr>
      </w:pPr>
      <w:proofErr w:type="gramStart"/>
      <w:r>
        <w:rPr>
          <w:rFonts w:ascii="Times New Roman" w:hAnsi="Times New Roman" w:cs="Times New Roman"/>
          <w:b/>
          <w:sz w:val="32"/>
        </w:rPr>
        <w:t>en</w:t>
      </w:r>
      <w:proofErr w:type="gramEnd"/>
      <w:r>
        <w:rPr>
          <w:rFonts w:ascii="Times New Roman" w:hAnsi="Times New Roman" w:cs="Times New Roman"/>
          <w:b/>
          <w:sz w:val="32"/>
        </w:rPr>
        <w:t xml:space="preserve"> faveur des C</w:t>
      </w:r>
      <w:r w:rsidRPr="00975EED">
        <w:rPr>
          <w:rFonts w:ascii="Times New Roman" w:hAnsi="Times New Roman" w:cs="Times New Roman"/>
          <w:b/>
          <w:sz w:val="32"/>
        </w:rPr>
        <w:t xml:space="preserve">lubs </w:t>
      </w:r>
      <w:r>
        <w:rPr>
          <w:rFonts w:ascii="Times New Roman" w:hAnsi="Times New Roman" w:cs="Times New Roman"/>
          <w:b/>
          <w:sz w:val="32"/>
        </w:rPr>
        <w:t>O</w:t>
      </w:r>
      <w:r w:rsidRPr="00975EED">
        <w:rPr>
          <w:rFonts w:ascii="Times New Roman" w:hAnsi="Times New Roman" w:cs="Times New Roman"/>
          <w:b/>
          <w:sz w:val="32"/>
        </w:rPr>
        <w:t>mnisports</w:t>
      </w:r>
    </w:p>
    <w:p w:rsidR="007D5176" w:rsidRPr="00F55229" w:rsidRDefault="007D5176" w:rsidP="007D5176">
      <w:pPr>
        <w:pStyle w:val="Sansinterligne"/>
        <w:jc w:val="center"/>
        <w:rPr>
          <w:rFonts w:ascii="Times New Roman" w:hAnsi="Times New Roman" w:cs="Times New Roman"/>
          <w:b/>
          <w:sz w:val="32"/>
        </w:rPr>
      </w:pPr>
    </w:p>
    <w:tbl>
      <w:tblPr>
        <w:tblStyle w:val="Grilledutableau"/>
        <w:tblW w:w="9345" w:type="dxa"/>
        <w:tblLook w:val="04A0" w:firstRow="1" w:lastRow="0" w:firstColumn="1" w:lastColumn="0" w:noHBand="0" w:noVBand="1"/>
      </w:tblPr>
      <w:tblGrid>
        <w:gridCol w:w="3397"/>
        <w:gridCol w:w="5948"/>
      </w:tblGrid>
      <w:tr w:rsidR="007D5176" w:rsidRPr="005201B4" w:rsidTr="00FD3835">
        <w:trPr>
          <w:trHeight w:val="924"/>
        </w:trPr>
        <w:tc>
          <w:tcPr>
            <w:tcW w:w="3397" w:type="dxa"/>
            <w:vAlign w:val="center"/>
          </w:tcPr>
          <w:p w:rsidR="007D5176" w:rsidRPr="00B61DEF" w:rsidRDefault="007D5176" w:rsidP="00FD3835">
            <w:pPr>
              <w:jc w:val="center"/>
              <w:rPr>
                <w:rFonts w:ascii="Times New Roman" w:hAnsi="Times New Roman" w:cs="Times New Roman"/>
                <w:b/>
                <w:sz w:val="36"/>
                <w:szCs w:val="36"/>
              </w:rPr>
            </w:pPr>
            <w:r w:rsidRPr="00B61DEF">
              <w:rPr>
                <w:rFonts w:ascii="Times New Roman" w:hAnsi="Times New Roman" w:cs="Times New Roman"/>
                <w:b/>
                <w:sz w:val="36"/>
                <w:szCs w:val="36"/>
              </w:rPr>
              <w:t>Nom du dispositif</w:t>
            </w:r>
          </w:p>
        </w:tc>
        <w:tc>
          <w:tcPr>
            <w:tcW w:w="5948" w:type="dxa"/>
            <w:vAlign w:val="center"/>
          </w:tcPr>
          <w:p w:rsidR="007D5176" w:rsidRPr="00B61DEF" w:rsidRDefault="007D5176" w:rsidP="00FD3835">
            <w:pPr>
              <w:jc w:val="center"/>
              <w:rPr>
                <w:rFonts w:ascii="Times New Roman" w:hAnsi="Times New Roman" w:cs="Times New Roman"/>
                <w:b/>
                <w:sz w:val="36"/>
                <w:szCs w:val="36"/>
              </w:rPr>
            </w:pPr>
            <w:r w:rsidRPr="00B61DEF">
              <w:rPr>
                <w:rFonts w:ascii="Times New Roman" w:hAnsi="Times New Roman" w:cs="Times New Roman"/>
                <w:b/>
                <w:sz w:val="36"/>
                <w:szCs w:val="36"/>
              </w:rPr>
              <w:t>Résumé du dispositif</w:t>
            </w:r>
          </w:p>
        </w:tc>
      </w:tr>
      <w:tr w:rsidR="007D5176" w:rsidRPr="005201B4" w:rsidTr="00FD3835">
        <w:trPr>
          <w:trHeight w:val="2763"/>
        </w:trPr>
        <w:tc>
          <w:tcPr>
            <w:tcW w:w="3397" w:type="dxa"/>
            <w:vAlign w:val="center"/>
          </w:tcPr>
          <w:p w:rsidR="007D5176" w:rsidRPr="005201B4" w:rsidRDefault="007D5176" w:rsidP="00FD3835">
            <w:pPr>
              <w:jc w:val="center"/>
              <w:rPr>
                <w:rFonts w:ascii="Times New Roman" w:hAnsi="Times New Roman" w:cs="Times New Roman"/>
                <w:b/>
                <w:sz w:val="32"/>
                <w:szCs w:val="32"/>
              </w:rPr>
            </w:pPr>
            <w:r w:rsidRPr="005201B4">
              <w:rPr>
                <w:rFonts w:ascii="Times New Roman" w:hAnsi="Times New Roman" w:cs="Times New Roman"/>
                <w:b/>
                <w:sz w:val="32"/>
                <w:szCs w:val="32"/>
              </w:rPr>
              <w:t>AIDES AUX PROJETS</w:t>
            </w:r>
          </w:p>
          <w:p w:rsidR="007D5176" w:rsidRPr="005201B4" w:rsidRDefault="007D5176" w:rsidP="00FD3835">
            <w:pPr>
              <w:jc w:val="center"/>
              <w:rPr>
                <w:rFonts w:ascii="Times New Roman" w:hAnsi="Times New Roman" w:cs="Times New Roman"/>
                <w:b/>
                <w:sz w:val="32"/>
                <w:szCs w:val="32"/>
              </w:rPr>
            </w:pPr>
            <w:r w:rsidRPr="005201B4">
              <w:rPr>
                <w:rFonts w:ascii="Times New Roman" w:hAnsi="Times New Roman" w:cs="Times New Roman"/>
                <w:b/>
                <w:sz w:val="32"/>
                <w:szCs w:val="32"/>
              </w:rPr>
              <w:t>« SPORT POUR TOUS »</w:t>
            </w:r>
          </w:p>
        </w:tc>
        <w:tc>
          <w:tcPr>
            <w:tcW w:w="5948" w:type="dxa"/>
            <w:vAlign w:val="center"/>
          </w:tcPr>
          <w:p w:rsidR="007D5176" w:rsidRPr="00975EED" w:rsidRDefault="007D5176" w:rsidP="00FD3835">
            <w:pPr>
              <w:jc w:val="both"/>
              <w:rPr>
                <w:rFonts w:ascii="Times New Roman" w:hAnsi="Times New Roman" w:cs="Times New Roman"/>
                <w:b/>
                <w:szCs w:val="24"/>
              </w:rPr>
            </w:pPr>
            <w:r w:rsidRPr="00975EED">
              <w:rPr>
                <w:rFonts w:ascii="Times New Roman" w:hAnsi="Times New Roman" w:cs="Times New Roman"/>
                <w:szCs w:val="24"/>
              </w:rPr>
              <w:t xml:space="preserve">Dispositif favorisant la cohésion sociale et la réduction des inégalités relative à l’accès à la pratique physique et sportive auprès des publics définis comme prioritaires par le Département, à savoir : </w:t>
            </w:r>
            <w:r w:rsidRPr="00975EED">
              <w:rPr>
                <w:rFonts w:ascii="Times New Roman" w:hAnsi="Times New Roman" w:cs="Times New Roman"/>
                <w:b/>
                <w:szCs w:val="24"/>
              </w:rPr>
              <w:t xml:space="preserve">les personnes handicapées, les personnes en insertion, les personnes âgées, les jeunes et plus spécifiquement les collégiens ainsi que toute action </w:t>
            </w:r>
            <w:r>
              <w:rPr>
                <w:rFonts w:ascii="Times New Roman" w:hAnsi="Times New Roman" w:cs="Times New Roman"/>
                <w:b/>
                <w:szCs w:val="24"/>
              </w:rPr>
              <w:t>visant à favoriser</w:t>
            </w:r>
            <w:r w:rsidRPr="00975EED">
              <w:rPr>
                <w:rFonts w:ascii="Times New Roman" w:hAnsi="Times New Roman" w:cs="Times New Roman"/>
                <w:b/>
                <w:szCs w:val="24"/>
              </w:rPr>
              <w:t xml:space="preserve"> l’égalité hommes</w:t>
            </w:r>
            <w:r>
              <w:rPr>
                <w:rFonts w:ascii="Times New Roman" w:hAnsi="Times New Roman" w:cs="Times New Roman"/>
                <w:b/>
                <w:szCs w:val="24"/>
              </w:rPr>
              <w:t>-femmes</w:t>
            </w:r>
            <w:r w:rsidRPr="00975EED">
              <w:rPr>
                <w:rFonts w:ascii="Times New Roman" w:hAnsi="Times New Roman" w:cs="Times New Roman"/>
                <w:b/>
                <w:szCs w:val="24"/>
              </w:rPr>
              <w:t>.</w:t>
            </w:r>
          </w:p>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Les aides pourront faire l’objet d’appel(s) à projet annuel.</w:t>
            </w:r>
          </w:p>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i/>
                <w:szCs w:val="24"/>
              </w:rPr>
              <w:t>Le taux d’intervention départemental sera plafonné à 50 % du coût prévisionnel du projet validé par le Département.</w:t>
            </w:r>
          </w:p>
        </w:tc>
      </w:tr>
      <w:tr w:rsidR="007D5176" w:rsidRPr="005201B4" w:rsidTr="00FD3835">
        <w:trPr>
          <w:trHeight w:val="2971"/>
        </w:trPr>
        <w:tc>
          <w:tcPr>
            <w:tcW w:w="3397" w:type="dxa"/>
            <w:vAlign w:val="center"/>
          </w:tcPr>
          <w:p w:rsidR="007D5176" w:rsidRPr="005201B4" w:rsidRDefault="007D5176" w:rsidP="00FD3835">
            <w:pPr>
              <w:jc w:val="center"/>
              <w:rPr>
                <w:rFonts w:ascii="Times New Roman" w:hAnsi="Times New Roman" w:cs="Times New Roman"/>
                <w:b/>
                <w:sz w:val="32"/>
                <w:szCs w:val="32"/>
              </w:rPr>
            </w:pPr>
            <w:r w:rsidRPr="005201B4">
              <w:rPr>
                <w:rFonts w:ascii="Times New Roman" w:hAnsi="Times New Roman" w:cs="Times New Roman"/>
                <w:b/>
                <w:sz w:val="32"/>
                <w:szCs w:val="32"/>
              </w:rPr>
              <w:t>AIDES AUX PROJETS</w:t>
            </w:r>
          </w:p>
          <w:p w:rsidR="007D5176" w:rsidRPr="005201B4" w:rsidRDefault="007D5176" w:rsidP="00FD3835">
            <w:pPr>
              <w:jc w:val="center"/>
              <w:rPr>
                <w:rFonts w:ascii="Times New Roman" w:hAnsi="Times New Roman" w:cs="Times New Roman"/>
                <w:b/>
                <w:sz w:val="32"/>
                <w:szCs w:val="32"/>
              </w:rPr>
            </w:pPr>
            <w:r w:rsidRPr="005201B4">
              <w:rPr>
                <w:rFonts w:ascii="Times New Roman" w:hAnsi="Times New Roman" w:cs="Times New Roman"/>
                <w:b/>
                <w:sz w:val="32"/>
                <w:szCs w:val="32"/>
              </w:rPr>
              <w:t>« EDUCATION PAR LE SPORT »</w:t>
            </w:r>
          </w:p>
        </w:tc>
        <w:tc>
          <w:tcPr>
            <w:tcW w:w="5948" w:type="dxa"/>
            <w:vAlign w:val="center"/>
          </w:tcPr>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Dispositif visant à soutenir les initiatives d’éducation par le sport pour transmettre les valeurs universelles du sport, sensibiliser les publics à la citoyenneté et lutter contre les dérives rencontrées dans le sport telles que la violence, les incivilités et l’homophobie auprès du public défini comme prioritaire par le Département à savoir les non-licenciés.</w:t>
            </w:r>
          </w:p>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Les aides pourront faire l’objet d’appel(s) à projet annuel.</w:t>
            </w:r>
          </w:p>
          <w:p w:rsidR="007D5176" w:rsidRPr="00975EED" w:rsidRDefault="007D5176" w:rsidP="00FD3835">
            <w:pPr>
              <w:jc w:val="both"/>
              <w:rPr>
                <w:rFonts w:ascii="Times New Roman" w:hAnsi="Times New Roman" w:cs="Times New Roman"/>
                <w:i/>
                <w:szCs w:val="24"/>
              </w:rPr>
            </w:pPr>
            <w:r w:rsidRPr="00975EED">
              <w:rPr>
                <w:rFonts w:ascii="Times New Roman" w:hAnsi="Times New Roman" w:cs="Times New Roman"/>
                <w:i/>
                <w:szCs w:val="24"/>
              </w:rPr>
              <w:t>Le taux d’intervention départemental sera plafonné à 50 % du coût prévisionnel du projet validé par le Département.</w:t>
            </w:r>
          </w:p>
        </w:tc>
      </w:tr>
      <w:tr w:rsidR="007D5176" w:rsidRPr="005201B4" w:rsidTr="00FD3835">
        <w:trPr>
          <w:trHeight w:val="4952"/>
        </w:trPr>
        <w:tc>
          <w:tcPr>
            <w:tcW w:w="3397" w:type="dxa"/>
            <w:vAlign w:val="center"/>
          </w:tcPr>
          <w:p w:rsidR="007D5176" w:rsidRPr="005201B4" w:rsidRDefault="007D5176" w:rsidP="00FD3835">
            <w:pPr>
              <w:jc w:val="center"/>
              <w:rPr>
                <w:rFonts w:ascii="Times New Roman" w:hAnsi="Times New Roman" w:cs="Times New Roman"/>
                <w:b/>
                <w:sz w:val="32"/>
                <w:szCs w:val="32"/>
              </w:rPr>
            </w:pPr>
            <w:r w:rsidRPr="005201B4">
              <w:rPr>
                <w:rFonts w:ascii="Times New Roman" w:hAnsi="Times New Roman" w:cs="Times New Roman"/>
                <w:b/>
                <w:sz w:val="32"/>
                <w:szCs w:val="32"/>
              </w:rPr>
              <w:t>SOUTIEN AU DÉVELOPPEMENT DES SPORTS DE PLEINE NATURE</w:t>
            </w:r>
          </w:p>
        </w:tc>
        <w:tc>
          <w:tcPr>
            <w:tcW w:w="5948" w:type="dxa"/>
            <w:vAlign w:val="center"/>
          </w:tcPr>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L’aide départementale concernera les actions de recensement des espaces, sites et itinéraires des sports de nature visant l’inscription, la gestion et la pérennisation des Espaces, Sites et Itinéraires des sports de nature, l’organisation de manifestations événementielles intégrant et privilégiant le sujet de l’accessibilité pour les publics prioritaires, les formations relatives aux acteurs du sport de nature, du naturalisme et à l’organisation d’une éco manifestation.</w:t>
            </w:r>
          </w:p>
        </w:tc>
      </w:tr>
    </w:tbl>
    <w:p w:rsidR="007D5176" w:rsidRPr="005201B4" w:rsidRDefault="007D5176" w:rsidP="007D5176">
      <w:pPr>
        <w:jc w:val="both"/>
        <w:rPr>
          <w:rFonts w:ascii="Times New Roman" w:hAnsi="Times New Roman" w:cs="Times New Roman"/>
        </w:rPr>
      </w:pPr>
      <w:r w:rsidRPr="005201B4">
        <w:rPr>
          <w:rFonts w:ascii="Times New Roman" w:hAnsi="Times New Roman" w:cs="Times New Roman"/>
        </w:rPr>
        <w:br w:type="page"/>
      </w:r>
    </w:p>
    <w:tbl>
      <w:tblPr>
        <w:tblStyle w:val="Grilledutableau"/>
        <w:tblW w:w="9351" w:type="dxa"/>
        <w:tblLook w:val="04A0" w:firstRow="1" w:lastRow="0" w:firstColumn="1" w:lastColumn="0" w:noHBand="0" w:noVBand="1"/>
      </w:tblPr>
      <w:tblGrid>
        <w:gridCol w:w="3397"/>
        <w:gridCol w:w="5954"/>
      </w:tblGrid>
      <w:tr w:rsidR="007D5176" w:rsidRPr="005201B4" w:rsidTr="00FD3835">
        <w:trPr>
          <w:trHeight w:val="1134"/>
        </w:trPr>
        <w:tc>
          <w:tcPr>
            <w:tcW w:w="3397" w:type="dxa"/>
            <w:vAlign w:val="center"/>
          </w:tcPr>
          <w:p w:rsidR="007D5176" w:rsidRPr="00B61DEF" w:rsidRDefault="007D5176" w:rsidP="00FD3835">
            <w:pPr>
              <w:jc w:val="center"/>
              <w:rPr>
                <w:rFonts w:ascii="Times New Roman" w:hAnsi="Times New Roman" w:cs="Times New Roman"/>
                <w:b/>
                <w:sz w:val="36"/>
                <w:szCs w:val="36"/>
              </w:rPr>
            </w:pPr>
            <w:r w:rsidRPr="00B61DEF">
              <w:rPr>
                <w:rFonts w:ascii="Times New Roman" w:hAnsi="Times New Roman" w:cs="Times New Roman"/>
                <w:b/>
                <w:sz w:val="36"/>
                <w:szCs w:val="36"/>
              </w:rPr>
              <w:lastRenderedPageBreak/>
              <w:t>Nom du dispositif</w:t>
            </w:r>
          </w:p>
        </w:tc>
        <w:tc>
          <w:tcPr>
            <w:tcW w:w="5954" w:type="dxa"/>
            <w:vAlign w:val="center"/>
          </w:tcPr>
          <w:p w:rsidR="007D5176" w:rsidRPr="00B61DEF" w:rsidRDefault="007D5176" w:rsidP="00FD3835">
            <w:pPr>
              <w:jc w:val="center"/>
              <w:rPr>
                <w:rFonts w:ascii="Times New Roman" w:hAnsi="Times New Roman" w:cs="Times New Roman"/>
                <w:b/>
                <w:sz w:val="36"/>
                <w:szCs w:val="36"/>
              </w:rPr>
            </w:pPr>
            <w:r w:rsidRPr="00B61DEF">
              <w:rPr>
                <w:rFonts w:ascii="Times New Roman" w:hAnsi="Times New Roman" w:cs="Times New Roman"/>
                <w:b/>
                <w:sz w:val="36"/>
                <w:szCs w:val="36"/>
              </w:rPr>
              <w:t>Résumé du dispositif</w:t>
            </w:r>
          </w:p>
        </w:tc>
      </w:tr>
      <w:tr w:rsidR="007D5176" w:rsidRPr="005201B4" w:rsidTr="00FD3835">
        <w:tc>
          <w:tcPr>
            <w:tcW w:w="3397" w:type="dxa"/>
            <w:vAlign w:val="center"/>
          </w:tcPr>
          <w:p w:rsidR="007D5176" w:rsidRPr="005201B4" w:rsidRDefault="007D5176" w:rsidP="00FD3835">
            <w:pPr>
              <w:jc w:val="center"/>
              <w:rPr>
                <w:rFonts w:ascii="Times New Roman" w:hAnsi="Times New Roman" w:cs="Times New Roman"/>
                <w:b/>
                <w:sz w:val="32"/>
                <w:szCs w:val="24"/>
              </w:rPr>
            </w:pPr>
            <w:r w:rsidRPr="005201B4">
              <w:rPr>
                <w:rFonts w:ascii="Times New Roman" w:hAnsi="Times New Roman" w:cs="Times New Roman"/>
                <w:b/>
                <w:sz w:val="32"/>
                <w:szCs w:val="24"/>
              </w:rPr>
              <w:t>FONDS D’AIDES SPÉCIFIQUE MANIFESTATION</w:t>
            </w:r>
          </w:p>
          <w:p w:rsidR="007D5176" w:rsidRPr="005201B4" w:rsidRDefault="007D5176" w:rsidP="00FD3835">
            <w:pPr>
              <w:jc w:val="center"/>
              <w:rPr>
                <w:rFonts w:ascii="Times New Roman" w:hAnsi="Times New Roman" w:cs="Times New Roman"/>
                <w:b/>
                <w:sz w:val="32"/>
                <w:szCs w:val="24"/>
              </w:rPr>
            </w:pPr>
            <w:proofErr w:type="gramStart"/>
            <w:r w:rsidRPr="005201B4">
              <w:rPr>
                <w:rFonts w:ascii="Times New Roman" w:hAnsi="Times New Roman" w:cs="Times New Roman"/>
                <w:b/>
                <w:sz w:val="32"/>
                <w:szCs w:val="24"/>
              </w:rPr>
              <w:t>«LABEL</w:t>
            </w:r>
            <w:proofErr w:type="gramEnd"/>
            <w:r w:rsidRPr="005201B4">
              <w:rPr>
                <w:rFonts w:ascii="Times New Roman" w:hAnsi="Times New Roman" w:cs="Times New Roman"/>
                <w:b/>
                <w:sz w:val="32"/>
                <w:szCs w:val="24"/>
              </w:rPr>
              <w:t xml:space="preserve"> EXCELLENCE </w:t>
            </w:r>
            <w:r>
              <w:rPr>
                <w:rFonts w:ascii="Times New Roman" w:hAnsi="Times New Roman" w:cs="Times New Roman"/>
                <w:b/>
                <w:sz w:val="32"/>
                <w:szCs w:val="24"/>
              </w:rPr>
              <w:t>EVENEMENENTIEL SPORTIF</w:t>
            </w:r>
            <w:r w:rsidRPr="005201B4">
              <w:rPr>
                <w:rFonts w:ascii="Times New Roman" w:hAnsi="Times New Roman" w:cs="Times New Roman"/>
                <w:b/>
                <w:sz w:val="32"/>
                <w:szCs w:val="24"/>
              </w:rPr>
              <w:t>»</w:t>
            </w:r>
          </w:p>
        </w:tc>
        <w:tc>
          <w:tcPr>
            <w:tcW w:w="5954" w:type="dxa"/>
            <w:vAlign w:val="center"/>
          </w:tcPr>
          <w:p w:rsidR="007D5176" w:rsidRPr="00975EED" w:rsidRDefault="007D5176" w:rsidP="00FD3835">
            <w:pPr>
              <w:jc w:val="both"/>
              <w:rPr>
                <w:rFonts w:ascii="Times New Roman" w:hAnsi="Times New Roman" w:cs="Times New Roman"/>
                <w:i/>
                <w:szCs w:val="24"/>
              </w:rPr>
            </w:pPr>
            <w:r w:rsidRPr="0041072C">
              <w:rPr>
                <w:rFonts w:ascii="Times New Roman" w:hAnsi="Times New Roman" w:cs="Times New Roman"/>
                <w:szCs w:val="24"/>
              </w:rPr>
              <w:t xml:space="preserve">La manifestation présente </w:t>
            </w:r>
            <w:r w:rsidRPr="0041072C">
              <w:rPr>
                <w:rFonts w:ascii="Times New Roman" w:hAnsi="Times New Roman" w:cs="Times New Roman"/>
                <w:b/>
                <w:szCs w:val="24"/>
              </w:rPr>
              <w:t xml:space="preserve">un niveau sportif, a minima, national ou international. </w:t>
            </w:r>
            <w:r w:rsidRPr="0041072C">
              <w:rPr>
                <w:rFonts w:ascii="Times New Roman" w:hAnsi="Times New Roman" w:cs="Times New Roman"/>
                <w:szCs w:val="24"/>
              </w:rPr>
              <w:t xml:space="preserve">La fédération sportive de la discipline concernée devra attester du niveau sportif par le biais de la délivrance d’un label </w:t>
            </w:r>
            <w:r w:rsidRPr="0041072C">
              <w:rPr>
                <w:rFonts w:ascii="Times New Roman" w:hAnsi="Times New Roman" w:cs="Times New Roman"/>
                <w:b/>
                <w:szCs w:val="24"/>
              </w:rPr>
              <w:t>"haut niveau ou excellence"</w:t>
            </w:r>
            <w:r w:rsidRPr="0041072C">
              <w:rPr>
                <w:rFonts w:ascii="Times New Roman" w:hAnsi="Times New Roman" w:cs="Times New Roman"/>
                <w:szCs w:val="24"/>
              </w:rPr>
              <w:t xml:space="preserve"> ou par l’inscription de la manifestation dans le calendrier fédéral des compétitions de niveau national et/ou international.</w:t>
            </w:r>
          </w:p>
        </w:tc>
      </w:tr>
      <w:tr w:rsidR="007D5176" w:rsidRPr="005201B4" w:rsidTr="00FD3835">
        <w:trPr>
          <w:trHeight w:val="3885"/>
        </w:trPr>
        <w:tc>
          <w:tcPr>
            <w:tcW w:w="3397" w:type="dxa"/>
            <w:vAlign w:val="center"/>
          </w:tcPr>
          <w:p w:rsidR="007D5176" w:rsidRPr="005201B4" w:rsidRDefault="007D5176" w:rsidP="00FD3835">
            <w:pPr>
              <w:jc w:val="center"/>
              <w:rPr>
                <w:rFonts w:ascii="Times New Roman" w:hAnsi="Times New Roman" w:cs="Times New Roman"/>
                <w:b/>
                <w:sz w:val="32"/>
                <w:szCs w:val="24"/>
              </w:rPr>
            </w:pPr>
            <w:r w:rsidRPr="005201B4">
              <w:rPr>
                <w:rFonts w:ascii="Times New Roman" w:hAnsi="Times New Roman" w:cs="Times New Roman"/>
                <w:b/>
                <w:sz w:val="32"/>
                <w:szCs w:val="24"/>
              </w:rPr>
              <w:t>FONDS D’AIDES SPECIFIQUE MANIFESTATION</w:t>
            </w:r>
          </w:p>
          <w:p w:rsidR="007D5176" w:rsidRPr="005201B4" w:rsidRDefault="007D5176" w:rsidP="00FD3835">
            <w:pPr>
              <w:jc w:val="center"/>
              <w:rPr>
                <w:rFonts w:ascii="Times New Roman" w:hAnsi="Times New Roman" w:cs="Times New Roman"/>
                <w:b/>
                <w:sz w:val="32"/>
                <w:szCs w:val="24"/>
              </w:rPr>
            </w:pPr>
            <w:r w:rsidRPr="005201B4">
              <w:rPr>
                <w:rFonts w:ascii="Times New Roman" w:hAnsi="Times New Roman" w:cs="Times New Roman"/>
                <w:b/>
                <w:sz w:val="32"/>
                <w:szCs w:val="24"/>
              </w:rPr>
              <w:t>« LABEL AVENIR EVENEMENENTIEL SPORTIF »</w:t>
            </w:r>
          </w:p>
        </w:tc>
        <w:tc>
          <w:tcPr>
            <w:tcW w:w="5954" w:type="dxa"/>
            <w:vAlign w:val="center"/>
          </w:tcPr>
          <w:p w:rsidR="007D5176" w:rsidRPr="00C03C74" w:rsidRDefault="007D5176" w:rsidP="00FD3835">
            <w:pPr>
              <w:jc w:val="both"/>
              <w:rPr>
                <w:rFonts w:ascii="Times New Roman" w:hAnsi="Times New Roman" w:cs="Times New Roman"/>
                <w:szCs w:val="24"/>
              </w:rPr>
            </w:pPr>
            <w:r w:rsidRPr="00975EED">
              <w:rPr>
                <w:rFonts w:ascii="Times New Roman" w:hAnsi="Times New Roman" w:cs="Times New Roman"/>
                <w:szCs w:val="24"/>
              </w:rPr>
              <w:t xml:space="preserve">La manifestation doit s’inscrire dans </w:t>
            </w:r>
            <w:r w:rsidRPr="00975EED">
              <w:rPr>
                <w:rFonts w:ascii="Times New Roman" w:hAnsi="Times New Roman" w:cs="Times New Roman"/>
                <w:b/>
                <w:szCs w:val="24"/>
              </w:rPr>
              <w:t>un projet de territoire à minima au niveau de l’intercommunalité ou du département, revêtant une forte identité et un intérêt départemental reconnu par le Conseil Départemental pour son ancrage historique ou pour son nombre de participants</w:t>
            </w:r>
            <w:r w:rsidRPr="00975EED">
              <w:rPr>
                <w:rFonts w:ascii="Times New Roman" w:hAnsi="Times New Roman" w:cs="Times New Roman"/>
                <w:szCs w:val="24"/>
              </w:rPr>
              <w:t xml:space="preserve">. La manifestation soutenue donne lieu à la classification </w:t>
            </w:r>
            <w:r w:rsidRPr="00C03C74">
              <w:rPr>
                <w:rFonts w:ascii="Times New Roman" w:hAnsi="Times New Roman" w:cs="Times New Roman"/>
                <w:b/>
                <w:szCs w:val="24"/>
              </w:rPr>
              <w:t>« Avenir événementiel sportif ».</w:t>
            </w:r>
          </w:p>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Les manifestations labellisées par le Département devront s’inscrire dans une démarche de développement durable en lien avec « l’Agenda 21 de l’Essonne 2012 ».</w:t>
            </w:r>
          </w:p>
          <w:p w:rsidR="007D5176" w:rsidRPr="00975EED" w:rsidRDefault="007D5176" w:rsidP="00FD3835">
            <w:pPr>
              <w:jc w:val="both"/>
              <w:rPr>
                <w:rFonts w:ascii="Times New Roman" w:hAnsi="Times New Roman" w:cs="Times New Roman"/>
                <w:i/>
                <w:szCs w:val="24"/>
              </w:rPr>
            </w:pPr>
            <w:r w:rsidRPr="00975EED">
              <w:rPr>
                <w:rFonts w:ascii="Times New Roman" w:hAnsi="Times New Roman" w:cs="Times New Roman"/>
                <w:i/>
                <w:szCs w:val="24"/>
              </w:rPr>
              <w:t>Le montant du soutien départemental ne pourra pas excéder 50 % du budget prévisionnel de la manifestation (hors valorisation des mises à disposition logistiques, de la prise en charge de la communication, primes à des sportifs professionnels).</w:t>
            </w:r>
          </w:p>
        </w:tc>
      </w:tr>
      <w:tr w:rsidR="007D5176" w:rsidRPr="005201B4" w:rsidTr="00FD3835">
        <w:trPr>
          <w:trHeight w:val="2246"/>
        </w:trPr>
        <w:tc>
          <w:tcPr>
            <w:tcW w:w="3397" w:type="dxa"/>
            <w:vAlign w:val="center"/>
          </w:tcPr>
          <w:p w:rsidR="007D5176" w:rsidRPr="005201B4" w:rsidRDefault="007D5176" w:rsidP="00FD3835">
            <w:pPr>
              <w:jc w:val="center"/>
              <w:rPr>
                <w:rFonts w:ascii="Times New Roman" w:hAnsi="Times New Roman" w:cs="Times New Roman"/>
                <w:b/>
                <w:sz w:val="32"/>
                <w:szCs w:val="24"/>
              </w:rPr>
            </w:pPr>
            <w:r w:rsidRPr="005201B4">
              <w:rPr>
                <w:rFonts w:ascii="Times New Roman" w:hAnsi="Times New Roman" w:cs="Times New Roman"/>
                <w:b/>
                <w:sz w:val="32"/>
                <w:szCs w:val="24"/>
              </w:rPr>
              <w:t>FONDS D’AIDES SPECIFIQUE MANIFESTATION</w:t>
            </w:r>
          </w:p>
          <w:p w:rsidR="007D5176" w:rsidRPr="005201B4" w:rsidRDefault="007D5176" w:rsidP="00FD3835">
            <w:pPr>
              <w:jc w:val="center"/>
              <w:rPr>
                <w:rFonts w:ascii="Times New Roman" w:hAnsi="Times New Roman" w:cs="Times New Roman"/>
                <w:b/>
                <w:sz w:val="32"/>
                <w:szCs w:val="24"/>
              </w:rPr>
            </w:pPr>
            <w:r w:rsidRPr="005201B4">
              <w:rPr>
                <w:rFonts w:ascii="Times New Roman" w:hAnsi="Times New Roman" w:cs="Times New Roman"/>
                <w:b/>
                <w:sz w:val="32"/>
                <w:szCs w:val="24"/>
              </w:rPr>
              <w:t>« LABEL ECO RESPONSABLE »</w:t>
            </w:r>
          </w:p>
        </w:tc>
        <w:tc>
          <w:tcPr>
            <w:tcW w:w="5954" w:type="dxa"/>
            <w:vAlign w:val="center"/>
          </w:tcPr>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 xml:space="preserve">Le Département soutiendra les associations dans l’organisation de manifestation éco responsables qui devront répondre aux enjeux suivants, </w:t>
            </w:r>
            <w:r w:rsidRPr="00975EED">
              <w:rPr>
                <w:rFonts w:ascii="Times New Roman" w:hAnsi="Times New Roman" w:cs="Times New Roman"/>
                <w:b/>
                <w:szCs w:val="24"/>
              </w:rPr>
              <w:t xml:space="preserve">en assurant la promotion de la lutte contre les discriminations et citoyennetés, la maîtrise de l’impact des manifestations sur l’environnement et la contribution au développement territorial. </w:t>
            </w:r>
          </w:p>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i/>
                <w:szCs w:val="24"/>
              </w:rPr>
              <w:t>Le montant du soutien départemental ne pourra pas excéder 50 % du budget prévisionnel de la manifestation (hors valorisation des mises à disposition logistiques, de la prise en charge de la communication, primes à des sportifs professionnels).</w:t>
            </w:r>
          </w:p>
        </w:tc>
      </w:tr>
      <w:tr w:rsidR="007D5176" w:rsidRPr="005201B4" w:rsidTr="00FD3835">
        <w:trPr>
          <w:trHeight w:val="73"/>
        </w:trPr>
        <w:tc>
          <w:tcPr>
            <w:tcW w:w="3397" w:type="dxa"/>
            <w:vAlign w:val="center"/>
          </w:tcPr>
          <w:p w:rsidR="007D5176" w:rsidRPr="005201B4" w:rsidRDefault="007D5176" w:rsidP="00FD3835">
            <w:pPr>
              <w:jc w:val="center"/>
              <w:rPr>
                <w:rFonts w:ascii="Times New Roman" w:hAnsi="Times New Roman" w:cs="Times New Roman"/>
                <w:b/>
                <w:sz w:val="32"/>
                <w:szCs w:val="24"/>
              </w:rPr>
            </w:pPr>
            <w:r w:rsidRPr="005201B4">
              <w:rPr>
                <w:rFonts w:ascii="Times New Roman" w:hAnsi="Times New Roman" w:cs="Times New Roman"/>
                <w:b/>
                <w:sz w:val="32"/>
                <w:szCs w:val="24"/>
              </w:rPr>
              <w:t>AIDE À L'ACHAT DE MATÉRIEL</w:t>
            </w:r>
          </w:p>
        </w:tc>
        <w:tc>
          <w:tcPr>
            <w:tcW w:w="5954" w:type="dxa"/>
            <w:vAlign w:val="center"/>
          </w:tcPr>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 xml:space="preserve">Le Département renforce son soutien aux porteurs de projets en proposant </w:t>
            </w:r>
            <w:r w:rsidRPr="00975EED">
              <w:rPr>
                <w:rFonts w:ascii="Times New Roman" w:hAnsi="Times New Roman" w:cs="Times New Roman"/>
                <w:b/>
                <w:szCs w:val="24"/>
              </w:rPr>
              <w:t>une aide à l'investissement pour les associations.</w:t>
            </w:r>
            <w:r w:rsidRPr="00975EED">
              <w:rPr>
                <w:rFonts w:ascii="Times New Roman" w:hAnsi="Times New Roman" w:cs="Times New Roman"/>
                <w:szCs w:val="24"/>
              </w:rPr>
              <w:t xml:space="preserve"> Celle-ci permet aux associations de pérenniser leurs projets en soutenant financièrement l'achat de matériels et des équipements nécessaires à leur réalisation. L’objectif de ce dispositif vise à accompagner les acteurs du sport concernant leurs besoins en matériel</w:t>
            </w:r>
          </w:p>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L'aide spécifique à l'achat du matériel doit répondre à une démarche d'investissement s'articulant avec les projets des acteurs du sport.</w:t>
            </w:r>
          </w:p>
          <w:p w:rsidR="007D5176" w:rsidRPr="00975EED" w:rsidRDefault="007D5176" w:rsidP="00FD3835">
            <w:pPr>
              <w:jc w:val="both"/>
              <w:rPr>
                <w:rFonts w:ascii="Times New Roman" w:hAnsi="Times New Roman" w:cs="Times New Roman"/>
                <w:i/>
                <w:szCs w:val="24"/>
              </w:rPr>
            </w:pPr>
            <w:r w:rsidRPr="00975EED">
              <w:rPr>
                <w:rFonts w:ascii="Times New Roman" w:hAnsi="Times New Roman" w:cs="Times New Roman"/>
                <w:i/>
                <w:szCs w:val="24"/>
              </w:rPr>
              <w:t>L'aide s'élèvera à 50% du cout du matériel et sera plafonné à 3000 euros hormis pour le matériel concernant le handicap, le plafond s'élèvera à 5000 euros.</w:t>
            </w:r>
          </w:p>
        </w:tc>
      </w:tr>
      <w:tr w:rsidR="007D5176" w:rsidRPr="005201B4" w:rsidTr="00FD3835">
        <w:trPr>
          <w:trHeight w:val="1134"/>
        </w:trPr>
        <w:tc>
          <w:tcPr>
            <w:tcW w:w="3397" w:type="dxa"/>
            <w:vAlign w:val="center"/>
          </w:tcPr>
          <w:p w:rsidR="007D5176" w:rsidRPr="00C03C74" w:rsidRDefault="007D5176" w:rsidP="00FD3835">
            <w:pPr>
              <w:jc w:val="center"/>
              <w:rPr>
                <w:rFonts w:ascii="Times New Roman" w:hAnsi="Times New Roman" w:cs="Times New Roman"/>
                <w:b/>
                <w:sz w:val="36"/>
                <w:szCs w:val="36"/>
              </w:rPr>
            </w:pPr>
            <w:r w:rsidRPr="00C03C74">
              <w:rPr>
                <w:rFonts w:ascii="Times New Roman" w:hAnsi="Times New Roman" w:cs="Times New Roman"/>
                <w:b/>
                <w:sz w:val="36"/>
                <w:szCs w:val="36"/>
              </w:rPr>
              <w:lastRenderedPageBreak/>
              <w:t>Nom du dispositif</w:t>
            </w:r>
          </w:p>
        </w:tc>
        <w:tc>
          <w:tcPr>
            <w:tcW w:w="5954" w:type="dxa"/>
            <w:vAlign w:val="center"/>
          </w:tcPr>
          <w:p w:rsidR="007D5176" w:rsidRPr="00C03C74" w:rsidRDefault="007D5176" w:rsidP="00FD3835">
            <w:pPr>
              <w:jc w:val="center"/>
              <w:rPr>
                <w:rFonts w:ascii="Times New Roman" w:hAnsi="Times New Roman" w:cs="Times New Roman"/>
                <w:b/>
                <w:sz w:val="36"/>
                <w:szCs w:val="36"/>
              </w:rPr>
            </w:pPr>
            <w:r w:rsidRPr="00C03C74">
              <w:rPr>
                <w:rFonts w:ascii="Times New Roman" w:hAnsi="Times New Roman" w:cs="Times New Roman"/>
                <w:b/>
                <w:sz w:val="36"/>
                <w:szCs w:val="36"/>
              </w:rPr>
              <w:t>Résumé du dispositif</w:t>
            </w:r>
          </w:p>
        </w:tc>
      </w:tr>
      <w:tr w:rsidR="007D5176" w:rsidRPr="005201B4" w:rsidTr="00FD3835">
        <w:tc>
          <w:tcPr>
            <w:tcW w:w="3397" w:type="dxa"/>
            <w:vAlign w:val="center"/>
          </w:tcPr>
          <w:p w:rsidR="007D5176" w:rsidRPr="005201B4" w:rsidRDefault="007D5176" w:rsidP="00FD3835">
            <w:pPr>
              <w:jc w:val="center"/>
              <w:rPr>
                <w:rFonts w:ascii="Times New Roman" w:hAnsi="Times New Roman" w:cs="Times New Roman"/>
                <w:b/>
                <w:sz w:val="32"/>
                <w:szCs w:val="24"/>
              </w:rPr>
            </w:pPr>
            <w:r w:rsidRPr="005201B4">
              <w:rPr>
                <w:rFonts w:ascii="Times New Roman" w:hAnsi="Times New Roman" w:cs="Times New Roman"/>
                <w:b/>
                <w:sz w:val="32"/>
                <w:szCs w:val="24"/>
              </w:rPr>
              <w:t>AIDE GENERALE AUX CLUBS</w:t>
            </w:r>
          </w:p>
        </w:tc>
        <w:tc>
          <w:tcPr>
            <w:tcW w:w="5954" w:type="dxa"/>
            <w:vAlign w:val="center"/>
          </w:tcPr>
          <w:p w:rsidR="007D5176" w:rsidRPr="006910D8" w:rsidRDefault="007D5176" w:rsidP="00FD3835">
            <w:pPr>
              <w:jc w:val="both"/>
              <w:rPr>
                <w:rFonts w:ascii="Times New Roman" w:hAnsi="Times New Roman" w:cs="Times New Roman"/>
                <w:szCs w:val="24"/>
              </w:rPr>
            </w:pPr>
            <w:r w:rsidRPr="006910D8">
              <w:rPr>
                <w:rFonts w:ascii="Times New Roman" w:hAnsi="Times New Roman" w:cs="Times New Roman"/>
                <w:szCs w:val="24"/>
              </w:rPr>
              <w:t>•</w:t>
            </w:r>
            <w:r w:rsidRPr="006910D8">
              <w:rPr>
                <w:rFonts w:ascii="Times New Roman" w:hAnsi="Times New Roman" w:cs="Times New Roman"/>
                <w:szCs w:val="24"/>
              </w:rPr>
              <w:tab/>
              <w:t>Les aides financières sont maintenues à 7 euros par licenciés (sous réserve du respect des priorités départementales : critères d’attribution) ;</w:t>
            </w:r>
          </w:p>
          <w:p w:rsidR="007D5176" w:rsidRPr="006910D8" w:rsidRDefault="007D5176" w:rsidP="00FD3835">
            <w:pPr>
              <w:jc w:val="both"/>
              <w:rPr>
                <w:rFonts w:ascii="Times New Roman" w:hAnsi="Times New Roman" w:cs="Times New Roman"/>
                <w:szCs w:val="24"/>
              </w:rPr>
            </w:pPr>
            <w:r w:rsidRPr="006910D8">
              <w:rPr>
                <w:rFonts w:ascii="Times New Roman" w:hAnsi="Times New Roman" w:cs="Times New Roman"/>
                <w:szCs w:val="24"/>
              </w:rPr>
              <w:t>•</w:t>
            </w:r>
            <w:r w:rsidRPr="006910D8">
              <w:rPr>
                <w:rFonts w:ascii="Times New Roman" w:hAnsi="Times New Roman" w:cs="Times New Roman"/>
                <w:szCs w:val="24"/>
              </w:rPr>
              <w:tab/>
              <w:t xml:space="preserve"> Une subvention d’un montant minimum de 200 euros sera versée à toute association quel que soit le montant calculé sur la base de 7 euros par licenciés (sous réserve du respect des priorités départementales : critères d’attribution) ;</w:t>
            </w:r>
          </w:p>
          <w:p w:rsidR="007D5176" w:rsidRPr="006910D8" w:rsidRDefault="007D5176" w:rsidP="00FD3835">
            <w:pPr>
              <w:jc w:val="both"/>
              <w:rPr>
                <w:rFonts w:ascii="Times New Roman" w:hAnsi="Times New Roman" w:cs="Times New Roman"/>
                <w:szCs w:val="24"/>
              </w:rPr>
            </w:pPr>
            <w:r w:rsidRPr="006910D8">
              <w:rPr>
                <w:rFonts w:ascii="Times New Roman" w:hAnsi="Times New Roman" w:cs="Times New Roman"/>
                <w:szCs w:val="24"/>
              </w:rPr>
              <w:t>•</w:t>
            </w:r>
            <w:r w:rsidRPr="006910D8">
              <w:rPr>
                <w:rFonts w:ascii="Times New Roman" w:hAnsi="Times New Roman" w:cs="Times New Roman"/>
                <w:szCs w:val="24"/>
              </w:rPr>
              <w:tab/>
              <w:t>Le non-respect des critères d’attribution donnera lieu à une minoration du montant de l’aide de 50 centimes par critère non remplis, ces modulations peuvent être cumulées ;</w:t>
            </w:r>
          </w:p>
          <w:p w:rsidR="007D5176" w:rsidRPr="006910D8" w:rsidRDefault="007D5176" w:rsidP="00FD3835">
            <w:pPr>
              <w:jc w:val="both"/>
              <w:rPr>
                <w:rFonts w:ascii="Times New Roman" w:hAnsi="Times New Roman" w:cs="Times New Roman"/>
                <w:szCs w:val="24"/>
              </w:rPr>
            </w:pPr>
            <w:r w:rsidRPr="006910D8">
              <w:rPr>
                <w:rFonts w:ascii="Times New Roman" w:hAnsi="Times New Roman" w:cs="Times New Roman"/>
                <w:szCs w:val="24"/>
              </w:rPr>
              <w:t>•</w:t>
            </w:r>
            <w:r w:rsidRPr="006910D8">
              <w:rPr>
                <w:rFonts w:ascii="Times New Roman" w:hAnsi="Times New Roman" w:cs="Times New Roman"/>
                <w:szCs w:val="24"/>
              </w:rPr>
              <w:tab/>
              <w:t>Les minorations ne s’appliquent pas aux clubs de moins de 51 licenciés ;</w:t>
            </w:r>
          </w:p>
          <w:p w:rsidR="007D5176" w:rsidRPr="006910D8" w:rsidRDefault="007D5176" w:rsidP="00FD3835">
            <w:pPr>
              <w:jc w:val="both"/>
              <w:rPr>
                <w:rFonts w:ascii="Times New Roman" w:hAnsi="Times New Roman" w:cs="Times New Roman"/>
                <w:szCs w:val="24"/>
              </w:rPr>
            </w:pPr>
            <w:r w:rsidRPr="006910D8">
              <w:rPr>
                <w:rFonts w:ascii="Times New Roman" w:hAnsi="Times New Roman" w:cs="Times New Roman"/>
                <w:szCs w:val="24"/>
              </w:rPr>
              <w:t>•</w:t>
            </w:r>
            <w:r w:rsidRPr="006910D8">
              <w:rPr>
                <w:rFonts w:ascii="Times New Roman" w:hAnsi="Times New Roman" w:cs="Times New Roman"/>
                <w:szCs w:val="24"/>
              </w:rPr>
              <w:tab/>
              <w:t>L'année sportive précédente fait référence.</w:t>
            </w:r>
          </w:p>
          <w:p w:rsidR="007D5176" w:rsidRPr="006910D8" w:rsidRDefault="007D5176" w:rsidP="00FD3835">
            <w:pPr>
              <w:jc w:val="both"/>
              <w:rPr>
                <w:rFonts w:ascii="Times New Roman" w:hAnsi="Times New Roman" w:cs="Times New Roman"/>
                <w:szCs w:val="24"/>
              </w:rPr>
            </w:pPr>
            <w:r w:rsidRPr="006910D8">
              <w:rPr>
                <w:rFonts w:ascii="Times New Roman" w:hAnsi="Times New Roman" w:cs="Times New Roman"/>
                <w:szCs w:val="24"/>
              </w:rPr>
              <w:t>Les associations sportives devront décompter les licences types à la journée, licences ponctuelles et autre majorant le nombre total de licenciés.</w:t>
            </w:r>
          </w:p>
          <w:p w:rsidR="007D5176" w:rsidRPr="006910D8" w:rsidRDefault="007D5176" w:rsidP="00FD3835">
            <w:pPr>
              <w:jc w:val="both"/>
              <w:rPr>
                <w:rFonts w:ascii="Times New Roman" w:hAnsi="Times New Roman" w:cs="Times New Roman"/>
                <w:szCs w:val="24"/>
              </w:rPr>
            </w:pPr>
            <w:r w:rsidRPr="006910D8">
              <w:rPr>
                <w:rFonts w:ascii="Times New Roman" w:hAnsi="Times New Roman" w:cs="Times New Roman"/>
                <w:szCs w:val="24"/>
              </w:rPr>
              <w:t>Explications :</w:t>
            </w:r>
          </w:p>
          <w:p w:rsidR="007D5176" w:rsidRPr="006910D8" w:rsidRDefault="007D5176" w:rsidP="00FD3835">
            <w:pPr>
              <w:jc w:val="both"/>
              <w:rPr>
                <w:rFonts w:ascii="Times New Roman" w:hAnsi="Times New Roman" w:cs="Times New Roman"/>
                <w:i/>
                <w:szCs w:val="24"/>
              </w:rPr>
            </w:pPr>
            <w:r w:rsidRPr="006910D8">
              <w:rPr>
                <w:rFonts w:ascii="Times New Roman" w:hAnsi="Times New Roman" w:cs="Times New Roman"/>
                <w:szCs w:val="24"/>
              </w:rPr>
              <w:t>•</w:t>
            </w:r>
            <w:r w:rsidRPr="006910D8">
              <w:rPr>
                <w:rFonts w:ascii="Times New Roman" w:hAnsi="Times New Roman" w:cs="Times New Roman"/>
                <w:szCs w:val="24"/>
              </w:rPr>
              <w:tab/>
            </w:r>
            <w:r w:rsidRPr="006910D8">
              <w:rPr>
                <w:rFonts w:ascii="Times New Roman" w:hAnsi="Times New Roman" w:cs="Times New Roman"/>
                <w:i/>
                <w:szCs w:val="24"/>
              </w:rPr>
              <w:t>Si moins de 28 licenciés, la valeur du socle départemental sera automatiquement de 200 €.</w:t>
            </w:r>
          </w:p>
          <w:p w:rsidR="007D5176" w:rsidRPr="006910D8" w:rsidRDefault="007D5176" w:rsidP="00FD3835">
            <w:pPr>
              <w:jc w:val="both"/>
              <w:rPr>
                <w:rFonts w:ascii="Times New Roman" w:hAnsi="Times New Roman" w:cs="Times New Roman"/>
                <w:i/>
                <w:szCs w:val="24"/>
              </w:rPr>
            </w:pPr>
            <w:r w:rsidRPr="006910D8">
              <w:rPr>
                <w:rFonts w:ascii="Times New Roman" w:hAnsi="Times New Roman" w:cs="Times New Roman"/>
                <w:i/>
                <w:szCs w:val="24"/>
              </w:rPr>
              <w:t>•</w:t>
            </w:r>
            <w:r w:rsidRPr="006910D8">
              <w:rPr>
                <w:rFonts w:ascii="Times New Roman" w:hAnsi="Times New Roman" w:cs="Times New Roman"/>
                <w:i/>
                <w:szCs w:val="24"/>
              </w:rPr>
              <w:tab/>
              <w:t>De 29 à 50 licenciés, les critères de minoration ne s’appliquent pas, la valeur du point sera de 7€. Il convient de multiplier le nombre de licenciés par 7 pour obtenir la valeur de votre socle départemental.</w:t>
            </w:r>
          </w:p>
          <w:p w:rsidR="007D5176" w:rsidRPr="006910D8" w:rsidRDefault="007D5176" w:rsidP="00FD3835">
            <w:pPr>
              <w:jc w:val="both"/>
              <w:rPr>
                <w:rFonts w:ascii="Times New Roman" w:hAnsi="Times New Roman" w:cs="Times New Roman"/>
                <w:i/>
                <w:szCs w:val="24"/>
              </w:rPr>
            </w:pPr>
            <w:r w:rsidRPr="006910D8">
              <w:rPr>
                <w:rFonts w:ascii="Times New Roman" w:hAnsi="Times New Roman" w:cs="Times New Roman"/>
                <w:i/>
                <w:szCs w:val="24"/>
              </w:rPr>
              <w:t>•</w:t>
            </w:r>
            <w:r w:rsidRPr="006910D8">
              <w:rPr>
                <w:rFonts w:ascii="Times New Roman" w:hAnsi="Times New Roman" w:cs="Times New Roman"/>
                <w:i/>
                <w:szCs w:val="24"/>
              </w:rPr>
              <w:tab/>
              <w:t>De 51 à 300 licenciés, il faut répondre aux trois indicateurs de modulation :</w:t>
            </w:r>
          </w:p>
          <w:p w:rsidR="007D5176" w:rsidRPr="006910D8" w:rsidRDefault="007D5176" w:rsidP="00FD3835">
            <w:pPr>
              <w:jc w:val="both"/>
              <w:rPr>
                <w:rFonts w:ascii="Times New Roman" w:hAnsi="Times New Roman" w:cs="Times New Roman"/>
                <w:i/>
                <w:szCs w:val="24"/>
              </w:rPr>
            </w:pPr>
            <w:r w:rsidRPr="006910D8">
              <w:rPr>
                <w:rFonts w:ascii="Times New Roman" w:hAnsi="Times New Roman" w:cs="Times New Roman"/>
                <w:i/>
                <w:szCs w:val="24"/>
              </w:rPr>
              <w:t>- la participation au dispositif "Carte jeune" et "Tickets sport" quand ce dernier sera effectif</w:t>
            </w:r>
          </w:p>
          <w:p w:rsidR="007D5176" w:rsidRPr="006910D8" w:rsidRDefault="007D5176" w:rsidP="00FD3835">
            <w:pPr>
              <w:jc w:val="both"/>
              <w:rPr>
                <w:rFonts w:ascii="Times New Roman" w:hAnsi="Times New Roman" w:cs="Times New Roman"/>
                <w:i/>
                <w:szCs w:val="24"/>
              </w:rPr>
            </w:pPr>
            <w:r w:rsidRPr="006910D8">
              <w:rPr>
                <w:rFonts w:ascii="Times New Roman" w:hAnsi="Times New Roman" w:cs="Times New Roman"/>
                <w:i/>
                <w:szCs w:val="24"/>
              </w:rPr>
              <w:t>- la composition du comité d’administration</w:t>
            </w:r>
          </w:p>
          <w:p w:rsidR="007D5176" w:rsidRPr="006910D8" w:rsidRDefault="007D5176" w:rsidP="00FD3835">
            <w:pPr>
              <w:jc w:val="both"/>
              <w:rPr>
                <w:rFonts w:ascii="Times New Roman" w:hAnsi="Times New Roman" w:cs="Times New Roman"/>
                <w:i/>
                <w:szCs w:val="24"/>
              </w:rPr>
            </w:pPr>
            <w:r w:rsidRPr="006910D8">
              <w:rPr>
                <w:rFonts w:ascii="Times New Roman" w:hAnsi="Times New Roman" w:cs="Times New Roman"/>
                <w:i/>
                <w:szCs w:val="24"/>
              </w:rPr>
              <w:t>- la présence ou non d’une école du sport encadrée par un professionnel diplômé d’état.</w:t>
            </w:r>
          </w:p>
          <w:p w:rsidR="007D5176" w:rsidRPr="006910D8" w:rsidRDefault="007D5176" w:rsidP="00FD3835">
            <w:pPr>
              <w:jc w:val="both"/>
              <w:rPr>
                <w:rFonts w:ascii="Times New Roman" w:hAnsi="Times New Roman" w:cs="Times New Roman"/>
                <w:i/>
                <w:szCs w:val="24"/>
              </w:rPr>
            </w:pPr>
            <w:r w:rsidRPr="006910D8">
              <w:rPr>
                <w:rFonts w:ascii="Times New Roman" w:hAnsi="Times New Roman" w:cs="Times New Roman"/>
                <w:i/>
                <w:szCs w:val="24"/>
              </w:rPr>
              <w:t>À partir de 301 licenciés, les 4 critères de minoration s’appliquent.</w:t>
            </w:r>
          </w:p>
          <w:p w:rsidR="007D5176" w:rsidRPr="006910D8" w:rsidRDefault="007D5176" w:rsidP="00FD3835">
            <w:pPr>
              <w:jc w:val="both"/>
              <w:rPr>
                <w:rFonts w:ascii="Times New Roman" w:hAnsi="Times New Roman" w:cs="Times New Roman"/>
                <w:szCs w:val="24"/>
              </w:rPr>
            </w:pPr>
          </w:p>
        </w:tc>
      </w:tr>
      <w:tr w:rsidR="007D5176" w:rsidRPr="005201B4" w:rsidTr="00FD3835">
        <w:tc>
          <w:tcPr>
            <w:tcW w:w="3397" w:type="dxa"/>
            <w:vAlign w:val="center"/>
          </w:tcPr>
          <w:p w:rsidR="007D5176" w:rsidRPr="005201B4" w:rsidRDefault="007D5176" w:rsidP="00FD3835">
            <w:pPr>
              <w:jc w:val="center"/>
              <w:rPr>
                <w:rFonts w:ascii="Times New Roman" w:hAnsi="Times New Roman" w:cs="Times New Roman"/>
                <w:b/>
                <w:sz w:val="32"/>
                <w:szCs w:val="24"/>
              </w:rPr>
            </w:pPr>
            <w:r w:rsidRPr="005201B4">
              <w:rPr>
                <w:rFonts w:ascii="Times New Roman" w:hAnsi="Times New Roman" w:cs="Times New Roman"/>
                <w:b/>
                <w:sz w:val="32"/>
                <w:szCs w:val="24"/>
              </w:rPr>
              <w:t>AIDE A LA FORMATION DES BENEVOLES</w:t>
            </w:r>
          </w:p>
        </w:tc>
        <w:tc>
          <w:tcPr>
            <w:tcW w:w="5954" w:type="dxa"/>
            <w:vAlign w:val="center"/>
          </w:tcPr>
          <w:p w:rsidR="007D5176" w:rsidRPr="006910D8" w:rsidRDefault="007D5176" w:rsidP="00FD3835">
            <w:pPr>
              <w:jc w:val="both"/>
              <w:rPr>
                <w:rFonts w:ascii="Times New Roman" w:hAnsi="Times New Roman" w:cs="Times New Roman"/>
                <w:szCs w:val="24"/>
              </w:rPr>
            </w:pPr>
            <w:r w:rsidRPr="006910D8">
              <w:rPr>
                <w:rFonts w:ascii="Times New Roman" w:hAnsi="Times New Roman" w:cs="Times New Roman"/>
                <w:szCs w:val="24"/>
              </w:rPr>
              <w:t>Il y’a plus de 100 formations organisées par le Département annuellement.</w:t>
            </w:r>
          </w:p>
          <w:p w:rsidR="007D5176" w:rsidRPr="006910D8" w:rsidRDefault="007D5176" w:rsidP="00FD3835">
            <w:pPr>
              <w:jc w:val="both"/>
              <w:rPr>
                <w:rFonts w:ascii="Times New Roman" w:hAnsi="Times New Roman" w:cs="Times New Roman"/>
                <w:szCs w:val="24"/>
              </w:rPr>
            </w:pPr>
            <w:r w:rsidRPr="006910D8">
              <w:rPr>
                <w:rFonts w:ascii="Times New Roman" w:hAnsi="Times New Roman" w:cs="Times New Roman"/>
                <w:szCs w:val="24"/>
              </w:rPr>
              <w:t>Le département s’engage à accompagner les bénévoles dans leur formation en favorisant l’inscription des dirigeants des associations sportives au Certificat de Formation de la Gestion Associative (CFGA). Le Conseil Départemental de l’Essonne maintient son plan de formation des bénévoles à titre gratuit pour toute association essonnienne répondant juridiquement aux termes de la loi de 1901.</w:t>
            </w:r>
          </w:p>
        </w:tc>
      </w:tr>
    </w:tbl>
    <w:p w:rsidR="007D5176" w:rsidRDefault="007D5176" w:rsidP="007D5176">
      <w:r>
        <w:br w:type="page"/>
      </w:r>
    </w:p>
    <w:tbl>
      <w:tblPr>
        <w:tblStyle w:val="Grilledutableau"/>
        <w:tblW w:w="9351" w:type="dxa"/>
        <w:tblLook w:val="04A0" w:firstRow="1" w:lastRow="0" w:firstColumn="1" w:lastColumn="0" w:noHBand="0" w:noVBand="1"/>
      </w:tblPr>
      <w:tblGrid>
        <w:gridCol w:w="3397"/>
        <w:gridCol w:w="5954"/>
      </w:tblGrid>
      <w:tr w:rsidR="007D5176" w:rsidRPr="00D0005A" w:rsidTr="00FD3835">
        <w:trPr>
          <w:trHeight w:val="1134"/>
        </w:trPr>
        <w:tc>
          <w:tcPr>
            <w:tcW w:w="3397" w:type="dxa"/>
            <w:vAlign w:val="center"/>
          </w:tcPr>
          <w:p w:rsidR="007D5176" w:rsidRPr="006910D8" w:rsidRDefault="007D5176" w:rsidP="00FD3835">
            <w:pPr>
              <w:jc w:val="center"/>
              <w:rPr>
                <w:rFonts w:ascii="Times New Roman" w:hAnsi="Times New Roman" w:cs="Times New Roman"/>
                <w:b/>
                <w:sz w:val="36"/>
                <w:szCs w:val="32"/>
              </w:rPr>
            </w:pPr>
            <w:r w:rsidRPr="006910D8">
              <w:rPr>
                <w:rFonts w:ascii="Times New Roman" w:hAnsi="Times New Roman" w:cs="Times New Roman"/>
                <w:b/>
                <w:sz w:val="36"/>
                <w:szCs w:val="32"/>
              </w:rPr>
              <w:lastRenderedPageBreak/>
              <w:t>Nom du dispositif</w:t>
            </w:r>
          </w:p>
        </w:tc>
        <w:tc>
          <w:tcPr>
            <w:tcW w:w="5954" w:type="dxa"/>
            <w:vAlign w:val="center"/>
          </w:tcPr>
          <w:p w:rsidR="007D5176" w:rsidRPr="006910D8" w:rsidRDefault="007D5176" w:rsidP="00FD3835">
            <w:pPr>
              <w:jc w:val="center"/>
              <w:rPr>
                <w:rFonts w:ascii="Times New Roman" w:hAnsi="Times New Roman" w:cs="Times New Roman"/>
                <w:b/>
                <w:sz w:val="36"/>
                <w:szCs w:val="32"/>
              </w:rPr>
            </w:pPr>
            <w:r w:rsidRPr="006910D8">
              <w:rPr>
                <w:rFonts w:ascii="Times New Roman" w:hAnsi="Times New Roman" w:cs="Times New Roman"/>
                <w:b/>
                <w:sz w:val="36"/>
                <w:szCs w:val="32"/>
              </w:rPr>
              <w:t>Résumé du dispositif</w:t>
            </w:r>
          </w:p>
        </w:tc>
      </w:tr>
      <w:tr w:rsidR="007D5176" w:rsidRPr="00D0005A" w:rsidTr="00FD3835">
        <w:trPr>
          <w:trHeight w:val="3118"/>
        </w:trPr>
        <w:tc>
          <w:tcPr>
            <w:tcW w:w="3397" w:type="dxa"/>
            <w:vAlign w:val="center"/>
          </w:tcPr>
          <w:p w:rsidR="007D5176" w:rsidRPr="00975EED" w:rsidRDefault="007D5176" w:rsidP="00FD3835">
            <w:pPr>
              <w:jc w:val="center"/>
              <w:rPr>
                <w:rFonts w:ascii="Times New Roman" w:hAnsi="Times New Roman" w:cs="Times New Roman"/>
                <w:b/>
                <w:sz w:val="32"/>
                <w:szCs w:val="24"/>
              </w:rPr>
            </w:pPr>
            <w:r w:rsidRPr="00975EED">
              <w:rPr>
                <w:rFonts w:ascii="Times New Roman" w:hAnsi="Times New Roman" w:cs="Times New Roman"/>
                <w:b/>
                <w:sz w:val="32"/>
                <w:szCs w:val="24"/>
              </w:rPr>
              <w:t>AIDE AUX CENTRES DE RESSOURCES</w:t>
            </w:r>
          </w:p>
        </w:tc>
        <w:tc>
          <w:tcPr>
            <w:tcW w:w="5954" w:type="dxa"/>
            <w:vAlign w:val="center"/>
          </w:tcPr>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Cette aide a pour objectif de soutenir les associations spécifiques qui ont pour mission d’accompagner sur le plan administratif, comptable, de la fonction emploi et juridique, des acteurs du sport ainsi que les associations sportives et les comités sportifs départementaux affiliés à une fédération sportive agréée par le Ministère des sports, de la jeunesse et de l’éducation populaire et de la vie associative développant des activités ressources.</w:t>
            </w:r>
          </w:p>
        </w:tc>
      </w:tr>
      <w:tr w:rsidR="007D5176" w:rsidRPr="00D0005A" w:rsidTr="00FD3835">
        <w:trPr>
          <w:trHeight w:val="2268"/>
        </w:trPr>
        <w:tc>
          <w:tcPr>
            <w:tcW w:w="3397" w:type="dxa"/>
            <w:vAlign w:val="center"/>
          </w:tcPr>
          <w:p w:rsidR="007D5176" w:rsidRPr="00975EED" w:rsidRDefault="007D5176" w:rsidP="00FD3835">
            <w:pPr>
              <w:jc w:val="center"/>
              <w:rPr>
                <w:rFonts w:ascii="Times New Roman" w:hAnsi="Times New Roman" w:cs="Times New Roman"/>
                <w:b/>
                <w:sz w:val="32"/>
                <w:szCs w:val="24"/>
              </w:rPr>
            </w:pPr>
            <w:r w:rsidRPr="00975EED">
              <w:rPr>
                <w:rFonts w:ascii="Times New Roman" w:hAnsi="Times New Roman" w:cs="Times New Roman"/>
                <w:b/>
                <w:sz w:val="32"/>
                <w:szCs w:val="24"/>
              </w:rPr>
              <w:t>SOUTIEN DU SPORT</w:t>
            </w:r>
          </w:p>
          <w:p w:rsidR="007D5176" w:rsidRPr="00975EED" w:rsidRDefault="007D5176" w:rsidP="00FD3835">
            <w:pPr>
              <w:jc w:val="center"/>
              <w:rPr>
                <w:rFonts w:ascii="Times New Roman" w:hAnsi="Times New Roman" w:cs="Times New Roman"/>
                <w:b/>
                <w:sz w:val="32"/>
                <w:szCs w:val="24"/>
              </w:rPr>
            </w:pPr>
            <w:r w:rsidRPr="00975EED">
              <w:rPr>
                <w:rFonts w:ascii="Times New Roman" w:hAnsi="Times New Roman" w:cs="Times New Roman"/>
                <w:b/>
                <w:sz w:val="32"/>
                <w:szCs w:val="24"/>
              </w:rPr>
              <w:t>DE HAUT NIVEAU ET DES SPORTIFS DE HAUT NIVEAU</w:t>
            </w:r>
          </w:p>
        </w:tc>
        <w:tc>
          <w:tcPr>
            <w:tcW w:w="5954" w:type="dxa"/>
            <w:vAlign w:val="center"/>
          </w:tcPr>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 xml:space="preserve">Le Conseil Départemental </w:t>
            </w:r>
            <w:r>
              <w:rPr>
                <w:rFonts w:ascii="Times New Roman" w:hAnsi="Times New Roman" w:cs="Times New Roman"/>
                <w:szCs w:val="24"/>
              </w:rPr>
              <w:t xml:space="preserve">soutient </w:t>
            </w:r>
            <w:r w:rsidRPr="00975EED">
              <w:rPr>
                <w:rFonts w:ascii="Times New Roman" w:hAnsi="Times New Roman" w:cs="Times New Roman"/>
                <w:szCs w:val="24"/>
              </w:rPr>
              <w:t xml:space="preserve">certaines sections sportives d’excellences </w:t>
            </w:r>
            <w:r>
              <w:rPr>
                <w:rFonts w:ascii="Times New Roman" w:hAnsi="Times New Roman" w:cs="Times New Roman"/>
                <w:szCs w:val="24"/>
              </w:rPr>
              <w:t xml:space="preserve">départementales ainsi que des pôles espoirs qui </w:t>
            </w:r>
            <w:r w:rsidRPr="00975EED">
              <w:rPr>
                <w:rFonts w:ascii="Times New Roman" w:hAnsi="Times New Roman" w:cs="Times New Roman"/>
                <w:szCs w:val="24"/>
              </w:rPr>
              <w:t xml:space="preserve">sont rattachées aux clubs </w:t>
            </w:r>
            <w:r>
              <w:rPr>
                <w:rFonts w:ascii="Times New Roman" w:hAnsi="Times New Roman" w:cs="Times New Roman"/>
                <w:szCs w:val="24"/>
              </w:rPr>
              <w:t xml:space="preserve">omnisports. Le conseil soutient aussi </w:t>
            </w:r>
            <w:r w:rsidRPr="00975EED">
              <w:rPr>
                <w:rFonts w:ascii="Times New Roman" w:hAnsi="Times New Roman" w:cs="Times New Roman"/>
                <w:szCs w:val="24"/>
              </w:rPr>
              <w:t>certains sp</w:t>
            </w:r>
            <w:r>
              <w:rPr>
                <w:rFonts w:ascii="Times New Roman" w:hAnsi="Times New Roman" w:cs="Times New Roman"/>
                <w:szCs w:val="24"/>
              </w:rPr>
              <w:t>ortifs de haut niveau membres d</w:t>
            </w:r>
            <w:r w:rsidRPr="00975EED">
              <w:rPr>
                <w:rFonts w:ascii="Times New Roman" w:hAnsi="Times New Roman" w:cs="Times New Roman"/>
                <w:szCs w:val="24"/>
              </w:rPr>
              <w:t>es sections sportives.</w:t>
            </w:r>
          </w:p>
        </w:tc>
      </w:tr>
      <w:tr w:rsidR="007D5176" w:rsidRPr="00D0005A" w:rsidTr="00FD3835">
        <w:trPr>
          <w:trHeight w:val="4668"/>
        </w:trPr>
        <w:tc>
          <w:tcPr>
            <w:tcW w:w="3397" w:type="dxa"/>
            <w:vAlign w:val="center"/>
          </w:tcPr>
          <w:p w:rsidR="007D5176" w:rsidRPr="00975EED" w:rsidRDefault="007D5176" w:rsidP="00FD3835">
            <w:pPr>
              <w:jc w:val="center"/>
              <w:rPr>
                <w:rFonts w:ascii="Times New Roman" w:hAnsi="Times New Roman" w:cs="Times New Roman"/>
                <w:b/>
                <w:sz w:val="32"/>
                <w:szCs w:val="24"/>
              </w:rPr>
            </w:pPr>
            <w:r w:rsidRPr="00975EED">
              <w:rPr>
                <w:rFonts w:ascii="Times New Roman" w:hAnsi="Times New Roman" w:cs="Times New Roman"/>
                <w:b/>
                <w:sz w:val="32"/>
                <w:szCs w:val="24"/>
              </w:rPr>
              <w:t>LA FORMATION DES CADRES TECHNIQUES</w:t>
            </w:r>
          </w:p>
        </w:tc>
        <w:tc>
          <w:tcPr>
            <w:tcW w:w="5954" w:type="dxa"/>
            <w:vAlign w:val="center"/>
          </w:tcPr>
          <w:p w:rsidR="007D5176" w:rsidRPr="00975EED" w:rsidRDefault="007D5176" w:rsidP="00FD3835">
            <w:pPr>
              <w:jc w:val="both"/>
              <w:rPr>
                <w:rFonts w:ascii="Times New Roman" w:hAnsi="Times New Roman" w:cs="Times New Roman"/>
                <w:szCs w:val="24"/>
              </w:rPr>
            </w:pPr>
            <w:r w:rsidRPr="00975EED">
              <w:rPr>
                <w:rFonts w:ascii="Times New Roman" w:hAnsi="Times New Roman" w:cs="Times New Roman"/>
                <w:szCs w:val="24"/>
              </w:rPr>
              <w:t>L'intervention départementale s’articule sous forme d’aide aux projets. Ces aides concernent la formation aux diplômes suivants pour les essonniens âgés d’au moins 18 ans licenciés dans un club essonnien depuis au moins 1 an :</w:t>
            </w:r>
          </w:p>
          <w:p w:rsidR="007D5176" w:rsidRPr="00C03C74" w:rsidRDefault="007D5176" w:rsidP="00FD3835">
            <w:pPr>
              <w:jc w:val="both"/>
              <w:rPr>
                <w:rFonts w:ascii="Times New Roman" w:hAnsi="Times New Roman" w:cs="Times New Roman"/>
                <w:b/>
                <w:szCs w:val="24"/>
              </w:rPr>
            </w:pPr>
            <w:r w:rsidRPr="00C03C74">
              <w:rPr>
                <w:rFonts w:ascii="Times New Roman" w:hAnsi="Times New Roman" w:cs="Times New Roman"/>
                <w:b/>
                <w:szCs w:val="24"/>
              </w:rPr>
              <w:t>Brevet d’Etat d’Educateur Sportif (BEES) 1er, 2ème, 3ème degré</w:t>
            </w:r>
          </w:p>
          <w:p w:rsidR="007D5176" w:rsidRPr="00C03C74" w:rsidRDefault="007D5176" w:rsidP="00FD3835">
            <w:pPr>
              <w:jc w:val="both"/>
              <w:rPr>
                <w:rFonts w:ascii="Times New Roman" w:hAnsi="Times New Roman" w:cs="Times New Roman"/>
                <w:b/>
                <w:szCs w:val="24"/>
              </w:rPr>
            </w:pPr>
            <w:r w:rsidRPr="00C03C74">
              <w:rPr>
                <w:rFonts w:ascii="Times New Roman" w:hAnsi="Times New Roman" w:cs="Times New Roman"/>
                <w:b/>
                <w:szCs w:val="24"/>
              </w:rPr>
              <w:t>Brevet professionnel de la Jeunesse, de l’Education Populaire et du Sport (BPJEPS)</w:t>
            </w:r>
          </w:p>
          <w:p w:rsidR="007D5176" w:rsidRPr="00C03C74" w:rsidRDefault="007D5176" w:rsidP="00FD3835">
            <w:pPr>
              <w:jc w:val="both"/>
              <w:rPr>
                <w:rFonts w:ascii="Times New Roman" w:hAnsi="Times New Roman" w:cs="Times New Roman"/>
                <w:b/>
                <w:szCs w:val="24"/>
              </w:rPr>
            </w:pPr>
            <w:r w:rsidRPr="00C03C74">
              <w:rPr>
                <w:rFonts w:ascii="Times New Roman" w:hAnsi="Times New Roman" w:cs="Times New Roman"/>
                <w:b/>
                <w:szCs w:val="24"/>
              </w:rPr>
              <w:t>Diplôme d’Etat de la Jeunesse, de l’Education Populaire et du Sport (DEJEPS)</w:t>
            </w:r>
          </w:p>
          <w:p w:rsidR="007D5176" w:rsidRPr="00C03C74" w:rsidRDefault="007D5176" w:rsidP="00FD3835">
            <w:pPr>
              <w:jc w:val="both"/>
              <w:rPr>
                <w:rFonts w:ascii="Times New Roman" w:hAnsi="Times New Roman" w:cs="Times New Roman"/>
                <w:b/>
                <w:szCs w:val="24"/>
              </w:rPr>
            </w:pPr>
            <w:r w:rsidRPr="00C03C74">
              <w:rPr>
                <w:rFonts w:ascii="Times New Roman" w:hAnsi="Times New Roman" w:cs="Times New Roman"/>
                <w:b/>
                <w:szCs w:val="24"/>
              </w:rPr>
              <w:t>Diplôme d’Etat Supérieur de la Jeunesse, de l’Education Populaire et du Sport (DESJEPS)</w:t>
            </w:r>
          </w:p>
          <w:p w:rsidR="007D5176" w:rsidRPr="00B61DEF" w:rsidRDefault="007D5176" w:rsidP="00FD3835">
            <w:pPr>
              <w:jc w:val="both"/>
              <w:rPr>
                <w:rFonts w:ascii="Times New Roman" w:hAnsi="Times New Roman" w:cs="Times New Roman"/>
                <w:i/>
                <w:szCs w:val="24"/>
              </w:rPr>
            </w:pPr>
            <w:r w:rsidRPr="00B61DEF">
              <w:rPr>
                <w:rFonts w:ascii="Times New Roman" w:hAnsi="Times New Roman" w:cs="Times New Roman"/>
                <w:i/>
                <w:szCs w:val="24"/>
              </w:rPr>
              <w:t>Le montant du soutien accordé sera calculé au prorata du coût de la formation (au regard de l’attestation de l’organisme de formation) avec un plafond de 1 000 euros.</w:t>
            </w:r>
          </w:p>
        </w:tc>
      </w:tr>
    </w:tbl>
    <w:p w:rsidR="00547F12" w:rsidRDefault="00547F12" w:rsidP="007D5176">
      <w:pPr>
        <w:pStyle w:val="Sansinterligne"/>
        <w:jc w:val="center"/>
        <w:rPr>
          <w:rFonts w:ascii="Times New Roman" w:hAnsi="Times New Roman" w:cs="Times New Roman"/>
          <w:b/>
          <w:sz w:val="32"/>
        </w:rPr>
      </w:pPr>
    </w:p>
    <w:p w:rsidR="00547F12" w:rsidRDefault="00547F12" w:rsidP="007D5176">
      <w:pPr>
        <w:pStyle w:val="Sansinterligne"/>
        <w:jc w:val="center"/>
        <w:rPr>
          <w:rFonts w:ascii="Times New Roman" w:hAnsi="Times New Roman" w:cs="Times New Roman"/>
          <w:b/>
          <w:sz w:val="32"/>
        </w:rPr>
      </w:pPr>
    </w:p>
    <w:p w:rsidR="00547F12" w:rsidRDefault="00547F12" w:rsidP="007D5176">
      <w:pPr>
        <w:pStyle w:val="Sansinterligne"/>
        <w:jc w:val="center"/>
        <w:rPr>
          <w:rFonts w:ascii="Times New Roman" w:hAnsi="Times New Roman" w:cs="Times New Roman"/>
          <w:b/>
          <w:sz w:val="32"/>
        </w:rPr>
      </w:pPr>
    </w:p>
    <w:p w:rsidR="00547F12" w:rsidRDefault="00547F12" w:rsidP="007D5176">
      <w:pPr>
        <w:pStyle w:val="Sansinterligne"/>
        <w:jc w:val="center"/>
        <w:rPr>
          <w:rFonts w:ascii="Times New Roman" w:hAnsi="Times New Roman" w:cs="Times New Roman"/>
          <w:b/>
          <w:sz w:val="32"/>
        </w:rPr>
      </w:pPr>
    </w:p>
    <w:p w:rsidR="00547F12" w:rsidRDefault="00547F12" w:rsidP="007D5176">
      <w:pPr>
        <w:pStyle w:val="Sansinterligne"/>
        <w:jc w:val="center"/>
        <w:rPr>
          <w:rFonts w:ascii="Times New Roman" w:hAnsi="Times New Roman" w:cs="Times New Roman"/>
          <w:b/>
          <w:sz w:val="32"/>
        </w:rPr>
      </w:pPr>
    </w:p>
    <w:p w:rsidR="00547F12" w:rsidRDefault="00547F12" w:rsidP="007D5176">
      <w:pPr>
        <w:pStyle w:val="Sansinterligne"/>
        <w:jc w:val="center"/>
        <w:rPr>
          <w:rFonts w:ascii="Times New Roman" w:hAnsi="Times New Roman" w:cs="Times New Roman"/>
          <w:b/>
          <w:sz w:val="32"/>
        </w:rPr>
      </w:pPr>
    </w:p>
    <w:p w:rsidR="007D5176" w:rsidRPr="0041072C" w:rsidRDefault="007D5176" w:rsidP="007D5176">
      <w:pPr>
        <w:pStyle w:val="Sansinterligne"/>
        <w:jc w:val="center"/>
        <w:rPr>
          <w:rFonts w:ascii="Times New Roman" w:hAnsi="Times New Roman" w:cs="Times New Roman"/>
          <w:b/>
          <w:sz w:val="32"/>
        </w:rPr>
      </w:pPr>
      <w:bookmarkStart w:id="0" w:name="_GoBack"/>
      <w:bookmarkEnd w:id="0"/>
      <w:r w:rsidRPr="0041072C">
        <w:rPr>
          <w:rFonts w:ascii="Times New Roman" w:hAnsi="Times New Roman" w:cs="Times New Roman"/>
          <w:b/>
          <w:sz w:val="32"/>
        </w:rPr>
        <w:lastRenderedPageBreak/>
        <w:t>Résumé des dispositifs pris par l</w:t>
      </w:r>
      <w:r>
        <w:rPr>
          <w:rFonts w:ascii="Times New Roman" w:hAnsi="Times New Roman" w:cs="Times New Roman"/>
          <w:b/>
          <w:sz w:val="32"/>
        </w:rPr>
        <w:t>a Région</w:t>
      </w:r>
    </w:p>
    <w:p w:rsidR="007D5176" w:rsidRDefault="007D5176" w:rsidP="007D5176">
      <w:pPr>
        <w:pStyle w:val="Sansinterligne"/>
        <w:jc w:val="center"/>
        <w:rPr>
          <w:rFonts w:ascii="Times New Roman" w:hAnsi="Times New Roman" w:cs="Times New Roman"/>
          <w:b/>
          <w:sz w:val="32"/>
        </w:rPr>
      </w:pPr>
      <w:proofErr w:type="gramStart"/>
      <w:r>
        <w:rPr>
          <w:rFonts w:ascii="Times New Roman" w:hAnsi="Times New Roman" w:cs="Times New Roman"/>
          <w:b/>
          <w:sz w:val="32"/>
        </w:rPr>
        <w:t>en</w:t>
      </w:r>
      <w:proofErr w:type="gramEnd"/>
      <w:r>
        <w:rPr>
          <w:rFonts w:ascii="Times New Roman" w:hAnsi="Times New Roman" w:cs="Times New Roman"/>
          <w:b/>
          <w:sz w:val="32"/>
        </w:rPr>
        <w:t xml:space="preserve"> faveur des C</w:t>
      </w:r>
      <w:r w:rsidRPr="0041072C">
        <w:rPr>
          <w:rFonts w:ascii="Times New Roman" w:hAnsi="Times New Roman" w:cs="Times New Roman"/>
          <w:b/>
          <w:sz w:val="32"/>
        </w:rPr>
        <w:t xml:space="preserve">lubs </w:t>
      </w:r>
      <w:r>
        <w:rPr>
          <w:rFonts w:ascii="Times New Roman" w:hAnsi="Times New Roman" w:cs="Times New Roman"/>
          <w:b/>
          <w:sz w:val="32"/>
        </w:rPr>
        <w:t>O</w:t>
      </w:r>
      <w:r w:rsidRPr="0041072C">
        <w:rPr>
          <w:rFonts w:ascii="Times New Roman" w:hAnsi="Times New Roman" w:cs="Times New Roman"/>
          <w:b/>
          <w:sz w:val="32"/>
        </w:rPr>
        <w:t>mnisports</w:t>
      </w:r>
    </w:p>
    <w:tbl>
      <w:tblPr>
        <w:tblStyle w:val="Grilledutableau"/>
        <w:tblW w:w="9653" w:type="dxa"/>
        <w:tblLook w:val="04A0" w:firstRow="1" w:lastRow="0" w:firstColumn="1" w:lastColumn="0" w:noHBand="0" w:noVBand="1"/>
      </w:tblPr>
      <w:tblGrid>
        <w:gridCol w:w="3133"/>
        <w:gridCol w:w="6249"/>
        <w:gridCol w:w="253"/>
        <w:gridCol w:w="18"/>
      </w:tblGrid>
      <w:tr w:rsidR="007D5176" w:rsidTr="00FD3835">
        <w:trPr>
          <w:gridAfter w:val="2"/>
          <w:wAfter w:w="271" w:type="dxa"/>
          <w:trHeight w:val="1134"/>
        </w:trPr>
        <w:tc>
          <w:tcPr>
            <w:tcW w:w="3133" w:type="dxa"/>
            <w:vAlign w:val="center"/>
          </w:tcPr>
          <w:p w:rsidR="007D5176" w:rsidRPr="006E3D5F" w:rsidRDefault="007D5176" w:rsidP="00FD3835">
            <w:pPr>
              <w:pStyle w:val="Sansinterligne"/>
              <w:jc w:val="center"/>
              <w:rPr>
                <w:rFonts w:ascii="Times New Roman" w:hAnsi="Times New Roman" w:cs="Times New Roman"/>
                <w:b/>
                <w:sz w:val="32"/>
              </w:rPr>
            </w:pPr>
            <w:r>
              <w:rPr>
                <w:rFonts w:ascii="Times New Roman" w:hAnsi="Times New Roman" w:cs="Times New Roman"/>
                <w:b/>
                <w:sz w:val="32"/>
              </w:rPr>
              <w:t>Nom du dispositif</w:t>
            </w:r>
          </w:p>
        </w:tc>
        <w:tc>
          <w:tcPr>
            <w:tcW w:w="6249" w:type="dxa"/>
            <w:vAlign w:val="center"/>
          </w:tcPr>
          <w:p w:rsidR="007D5176" w:rsidRPr="006910D8" w:rsidRDefault="007D5176" w:rsidP="00FD3835">
            <w:pPr>
              <w:spacing w:after="200" w:line="276" w:lineRule="auto"/>
              <w:jc w:val="center"/>
              <w:rPr>
                <w:rFonts w:ascii="Times New Roman" w:eastAsia="Calibri" w:hAnsi="Times New Roman" w:cs="Times New Roman"/>
                <w:b/>
                <w:sz w:val="32"/>
                <w:szCs w:val="32"/>
              </w:rPr>
            </w:pPr>
            <w:r w:rsidRPr="006910D8">
              <w:rPr>
                <w:rFonts w:ascii="Times New Roman" w:eastAsia="Calibri" w:hAnsi="Times New Roman" w:cs="Times New Roman"/>
                <w:b/>
                <w:sz w:val="32"/>
                <w:szCs w:val="32"/>
              </w:rPr>
              <w:t>Résumé du dispositif</w:t>
            </w:r>
          </w:p>
        </w:tc>
      </w:tr>
      <w:tr w:rsidR="007D5176" w:rsidTr="00FD3835">
        <w:trPr>
          <w:gridAfter w:val="2"/>
          <w:wAfter w:w="271" w:type="dxa"/>
          <w:trHeight w:val="4334"/>
        </w:trPr>
        <w:tc>
          <w:tcPr>
            <w:tcW w:w="3133" w:type="dxa"/>
            <w:vAlign w:val="center"/>
          </w:tcPr>
          <w:p w:rsidR="007D5176" w:rsidRPr="006E3D5F" w:rsidRDefault="007D5176" w:rsidP="00FD3835">
            <w:pPr>
              <w:pStyle w:val="Sansinterligne"/>
              <w:jc w:val="center"/>
              <w:rPr>
                <w:rFonts w:ascii="Times New Roman" w:hAnsi="Times New Roman" w:cs="Times New Roman"/>
                <w:b/>
                <w:sz w:val="32"/>
              </w:rPr>
            </w:pPr>
          </w:p>
          <w:p w:rsidR="007D5176" w:rsidRDefault="007D5176" w:rsidP="00FD3835">
            <w:pPr>
              <w:pStyle w:val="Sansinterligne"/>
              <w:jc w:val="center"/>
              <w:rPr>
                <w:rFonts w:ascii="Times New Roman" w:hAnsi="Times New Roman" w:cs="Times New Roman"/>
                <w:b/>
                <w:sz w:val="32"/>
              </w:rPr>
            </w:pPr>
            <w:r w:rsidRPr="006E3D5F">
              <w:rPr>
                <w:rFonts w:ascii="Times New Roman" w:hAnsi="Times New Roman" w:cs="Times New Roman"/>
                <w:b/>
                <w:sz w:val="32"/>
              </w:rPr>
              <w:t>SOUTIEN AUX ACTIONS DES "CLUBS FORMATEURS"</w:t>
            </w:r>
          </w:p>
        </w:tc>
        <w:tc>
          <w:tcPr>
            <w:tcW w:w="6249" w:type="dxa"/>
          </w:tcPr>
          <w:p w:rsidR="007D5176" w:rsidRDefault="007D5176" w:rsidP="00FD3835">
            <w:pPr>
              <w:spacing w:line="276" w:lineRule="auto"/>
              <w:jc w:val="both"/>
              <w:rPr>
                <w:rFonts w:ascii="Times New Roman" w:eastAsia="Calibri" w:hAnsi="Times New Roman" w:cs="Times New Roman"/>
              </w:rPr>
            </w:pPr>
            <w:r w:rsidRPr="006E3D5F">
              <w:rPr>
                <w:rFonts w:ascii="Times New Roman" w:eastAsia="Calibri" w:hAnsi="Times New Roman" w:cs="Times New Roman"/>
              </w:rPr>
              <w:t xml:space="preserve">La Région Île-de-France soutient </w:t>
            </w:r>
            <w:r>
              <w:rPr>
                <w:rFonts w:ascii="Times New Roman" w:eastAsia="Calibri" w:hAnsi="Times New Roman" w:cs="Times New Roman"/>
              </w:rPr>
              <w:t>les</w:t>
            </w:r>
            <w:r w:rsidRPr="006E3D5F">
              <w:rPr>
                <w:rFonts w:ascii="Times New Roman" w:eastAsia="Calibri" w:hAnsi="Times New Roman" w:cs="Times New Roman"/>
              </w:rPr>
              <w:t xml:space="preserve"> clubs formateurs en cohérence avec le développement des ligues et comités régionaux.</w:t>
            </w:r>
          </w:p>
          <w:p w:rsidR="007D5176" w:rsidRPr="006E3D5F" w:rsidRDefault="007D5176" w:rsidP="00FD3835">
            <w:pPr>
              <w:spacing w:line="276" w:lineRule="auto"/>
              <w:jc w:val="both"/>
              <w:rPr>
                <w:rFonts w:ascii="Times New Roman" w:eastAsia="Calibri" w:hAnsi="Times New Roman" w:cs="Times New Roman"/>
              </w:rPr>
            </w:pPr>
            <w:r>
              <w:rPr>
                <w:rFonts w:ascii="Times New Roman" w:eastAsia="Calibri" w:hAnsi="Times New Roman" w:cs="Times New Roman"/>
              </w:rPr>
              <w:t>Pour cela la région :</w:t>
            </w:r>
          </w:p>
          <w:p w:rsidR="007D5176" w:rsidRPr="006E3D5F" w:rsidRDefault="007D5176" w:rsidP="00FD3835">
            <w:pPr>
              <w:numPr>
                <w:ilvl w:val="0"/>
                <w:numId w:val="1"/>
              </w:numPr>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Soutient</w:t>
            </w:r>
            <w:r w:rsidRPr="006E3D5F">
              <w:rPr>
                <w:rFonts w:ascii="Times New Roman" w:eastAsia="Calibri" w:hAnsi="Times New Roman" w:cs="Times New Roman"/>
              </w:rPr>
              <w:t xml:space="preserve"> les actions de formation au sein de clubs franciliens, afin d’assurer un encadrement répondant aux ambitions de</w:t>
            </w:r>
            <w:r>
              <w:rPr>
                <w:rFonts w:ascii="Times New Roman" w:eastAsia="Calibri" w:hAnsi="Times New Roman" w:cs="Times New Roman"/>
              </w:rPr>
              <w:t>s</w:t>
            </w:r>
            <w:r w:rsidRPr="006E3D5F">
              <w:rPr>
                <w:rFonts w:ascii="Times New Roman" w:eastAsia="Calibri" w:hAnsi="Times New Roman" w:cs="Times New Roman"/>
              </w:rPr>
              <w:t xml:space="preserve"> valeurs à partager à tous les niveaux de pratiques,</w:t>
            </w:r>
          </w:p>
          <w:p w:rsidR="007D5176" w:rsidRPr="006E3D5F" w:rsidRDefault="007D5176" w:rsidP="00FD3835">
            <w:pPr>
              <w:numPr>
                <w:ilvl w:val="0"/>
                <w:numId w:val="1"/>
              </w:numPr>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Améliore</w:t>
            </w:r>
            <w:r w:rsidRPr="006E3D5F">
              <w:rPr>
                <w:rFonts w:ascii="Times New Roman" w:eastAsia="Calibri" w:hAnsi="Times New Roman" w:cs="Times New Roman"/>
              </w:rPr>
              <w:t xml:space="preserve"> la lisibilité de l’action régionale par des interventions s’appuyant sur le rôle fédérateur des ligues et des comités et leur étroite articulation avec leurs clubs,</w:t>
            </w:r>
          </w:p>
          <w:p w:rsidR="007D5176" w:rsidRPr="006E3D5F" w:rsidRDefault="007D5176" w:rsidP="00FD3835">
            <w:pPr>
              <w:numPr>
                <w:ilvl w:val="0"/>
                <w:numId w:val="1"/>
              </w:numPr>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Développe</w:t>
            </w:r>
            <w:r w:rsidRPr="006E3D5F">
              <w:rPr>
                <w:rFonts w:ascii="Times New Roman" w:eastAsia="Calibri" w:hAnsi="Times New Roman" w:cs="Times New Roman"/>
              </w:rPr>
              <w:t xml:space="preserve"> le nombre de clubs qui s’engagent en faveur de l’accès de tous au sport, à tous les n</w:t>
            </w:r>
            <w:r>
              <w:rPr>
                <w:rFonts w:ascii="Times New Roman" w:eastAsia="Calibri" w:hAnsi="Times New Roman" w:cs="Times New Roman"/>
              </w:rPr>
              <w:t>iveaux de pratique, et favorise</w:t>
            </w:r>
            <w:r w:rsidRPr="006E3D5F">
              <w:rPr>
                <w:rFonts w:ascii="Times New Roman" w:eastAsia="Calibri" w:hAnsi="Times New Roman" w:cs="Times New Roman"/>
              </w:rPr>
              <w:t xml:space="preserve"> la structuration de clubs ouverts à la citoyenneté.</w:t>
            </w:r>
          </w:p>
          <w:p w:rsidR="007D5176" w:rsidRPr="00F55229" w:rsidRDefault="007D5176" w:rsidP="00FD3835">
            <w:pPr>
              <w:pStyle w:val="Sansinterligne"/>
              <w:jc w:val="both"/>
              <w:rPr>
                <w:rFonts w:ascii="Times New Roman" w:hAnsi="Times New Roman" w:cs="Times New Roman"/>
                <w:b/>
              </w:rPr>
            </w:pPr>
          </w:p>
        </w:tc>
      </w:tr>
      <w:tr w:rsidR="007D5176" w:rsidTr="00FD3835">
        <w:trPr>
          <w:gridAfter w:val="2"/>
          <w:wAfter w:w="271" w:type="dxa"/>
          <w:trHeight w:val="70"/>
        </w:trPr>
        <w:tc>
          <w:tcPr>
            <w:tcW w:w="3133" w:type="dxa"/>
            <w:vAlign w:val="center"/>
          </w:tcPr>
          <w:p w:rsidR="007D5176" w:rsidRDefault="007D5176" w:rsidP="00FD3835">
            <w:pPr>
              <w:pStyle w:val="Sansinterligne"/>
              <w:jc w:val="center"/>
              <w:rPr>
                <w:rFonts w:ascii="Times New Roman" w:hAnsi="Times New Roman" w:cs="Times New Roman"/>
                <w:b/>
                <w:sz w:val="32"/>
              </w:rPr>
            </w:pPr>
            <w:r w:rsidRPr="006E3D5F">
              <w:rPr>
                <w:rFonts w:ascii="Times New Roman" w:hAnsi="Times New Roman" w:cs="Times New Roman"/>
                <w:b/>
                <w:sz w:val="32"/>
              </w:rPr>
              <w:t>DISPOSITIF « TICKETS-LOISIRS »</w:t>
            </w:r>
          </w:p>
        </w:tc>
        <w:tc>
          <w:tcPr>
            <w:tcW w:w="6249" w:type="dxa"/>
          </w:tcPr>
          <w:p w:rsidR="007D5176" w:rsidRPr="006E3D5F" w:rsidRDefault="007D5176" w:rsidP="00FD3835">
            <w:pPr>
              <w:spacing w:line="276" w:lineRule="auto"/>
              <w:jc w:val="both"/>
              <w:rPr>
                <w:rFonts w:ascii="Times New Roman" w:eastAsia="Calibri" w:hAnsi="Times New Roman" w:cs="Times New Roman"/>
              </w:rPr>
            </w:pPr>
            <w:r w:rsidRPr="006E3D5F">
              <w:rPr>
                <w:rFonts w:ascii="Times New Roman" w:eastAsia="Calibri" w:hAnsi="Times New Roman" w:cs="Times New Roman"/>
              </w:rPr>
              <w:t>Les « Tickets-loisirs » sont mis à la disposition de structures (services municipaux, associations…) qui s’engagent à en faire bénéficier gratuitement les publics suivants dans le cadre de sorties organisées ou d’opérations ciblées répondant aux objectifs du dispositif :</w:t>
            </w:r>
          </w:p>
          <w:p w:rsidR="007D5176" w:rsidRPr="006E3D5F" w:rsidRDefault="007D5176" w:rsidP="00FD3835">
            <w:pPr>
              <w:numPr>
                <w:ilvl w:val="0"/>
                <w:numId w:val="2"/>
              </w:numPr>
              <w:spacing w:after="200" w:line="276" w:lineRule="auto"/>
              <w:contextualSpacing/>
              <w:jc w:val="both"/>
              <w:rPr>
                <w:rFonts w:ascii="Times New Roman" w:eastAsia="Calibri" w:hAnsi="Times New Roman" w:cs="Times New Roman"/>
              </w:rPr>
            </w:pPr>
            <w:r w:rsidRPr="006E3D5F">
              <w:rPr>
                <w:rFonts w:ascii="Times New Roman" w:eastAsia="Calibri" w:hAnsi="Times New Roman" w:cs="Times New Roman"/>
                <w:b/>
              </w:rPr>
              <w:t>Les pré-adolescents et adolescents âgés de 11 à 17 ans,</w:t>
            </w:r>
            <w:r w:rsidRPr="006E3D5F">
              <w:rPr>
                <w:rFonts w:ascii="Times New Roman" w:eastAsia="Calibri" w:hAnsi="Times New Roman" w:cs="Times New Roman"/>
              </w:rPr>
              <w:t xml:space="preserve"> issus des territoires bénéficiaires de l’animation</w:t>
            </w:r>
            <w:r>
              <w:rPr>
                <w:rFonts w:ascii="Times New Roman" w:eastAsia="Calibri" w:hAnsi="Times New Roman" w:cs="Times New Roman"/>
              </w:rPr>
              <w:t xml:space="preserve"> sociale des quartiers régionaux et notamment ceux issus des</w:t>
            </w:r>
            <w:r w:rsidRPr="006E3D5F">
              <w:rPr>
                <w:rFonts w:ascii="Times New Roman" w:eastAsia="Calibri" w:hAnsi="Times New Roman" w:cs="Times New Roman"/>
              </w:rPr>
              <w:t xml:space="preserve"> zones urbaines sensibles (ZUS) à titre prioritaire, puis dans des conditions plus limitées, d’autres territoires franciliens. Une attention particulière sera portée à la participation des jeunes filles ;</w:t>
            </w:r>
          </w:p>
          <w:p w:rsidR="007D5176" w:rsidRPr="006E3D5F" w:rsidRDefault="007D5176" w:rsidP="00FD3835">
            <w:pPr>
              <w:numPr>
                <w:ilvl w:val="0"/>
                <w:numId w:val="2"/>
              </w:numPr>
              <w:spacing w:after="200" w:line="276" w:lineRule="auto"/>
              <w:contextualSpacing/>
              <w:jc w:val="both"/>
              <w:rPr>
                <w:rFonts w:ascii="Times New Roman" w:eastAsia="Calibri" w:hAnsi="Times New Roman" w:cs="Times New Roman"/>
              </w:rPr>
            </w:pPr>
            <w:r w:rsidRPr="006E3D5F">
              <w:rPr>
                <w:rFonts w:ascii="Times New Roman" w:eastAsia="Calibri" w:hAnsi="Times New Roman" w:cs="Times New Roman"/>
                <w:b/>
              </w:rPr>
              <w:t xml:space="preserve">Les familles franciliennes fragilisées, </w:t>
            </w:r>
            <w:r w:rsidRPr="006E3D5F">
              <w:rPr>
                <w:rFonts w:ascii="Times New Roman" w:eastAsia="Calibri" w:hAnsi="Times New Roman" w:cs="Times New Roman"/>
              </w:rPr>
              <w:t>notamment en situation de précarité, chômage ou rupture sociale, et en priorité les familles monoparentales ou des jeunes de 18 à 25 ans en situation de précarité économique ;</w:t>
            </w:r>
          </w:p>
          <w:p w:rsidR="007D5176" w:rsidRPr="006E3D5F" w:rsidRDefault="007D5176" w:rsidP="00FD3835">
            <w:pPr>
              <w:numPr>
                <w:ilvl w:val="0"/>
                <w:numId w:val="2"/>
              </w:numPr>
              <w:spacing w:after="200" w:line="276" w:lineRule="auto"/>
              <w:contextualSpacing/>
              <w:jc w:val="both"/>
              <w:rPr>
                <w:rFonts w:ascii="Times New Roman" w:eastAsia="Calibri" w:hAnsi="Times New Roman" w:cs="Times New Roman"/>
              </w:rPr>
            </w:pPr>
            <w:r w:rsidRPr="006E3D5F">
              <w:rPr>
                <w:rFonts w:ascii="Times New Roman" w:eastAsia="Calibri" w:hAnsi="Times New Roman" w:cs="Times New Roman"/>
                <w:b/>
              </w:rPr>
              <w:t>Les personnes franciliennes en situation de handicap</w:t>
            </w:r>
            <w:r w:rsidRPr="006E3D5F">
              <w:rPr>
                <w:rFonts w:ascii="Times New Roman" w:eastAsia="Calibri" w:hAnsi="Times New Roman" w:cs="Times New Roman"/>
              </w:rPr>
              <w:t xml:space="preserve"> qui fréquentent des structures d’accueil durant l’été.</w:t>
            </w:r>
          </w:p>
          <w:p w:rsidR="007D5176" w:rsidRPr="006E3D5F" w:rsidRDefault="007D5176" w:rsidP="00FD3835">
            <w:pPr>
              <w:spacing w:after="200" w:line="276" w:lineRule="auto"/>
              <w:jc w:val="both"/>
              <w:rPr>
                <w:rFonts w:ascii="Times New Roman" w:eastAsia="Calibri" w:hAnsi="Times New Roman" w:cs="Times New Roman"/>
              </w:rPr>
            </w:pPr>
            <w:r w:rsidRPr="006E3D5F">
              <w:rPr>
                <w:rFonts w:ascii="Times New Roman" w:eastAsia="Calibri" w:hAnsi="Times New Roman" w:cs="Times New Roman"/>
              </w:rPr>
              <w:t>Soutien au mouvement sportif et conventions avec les ligues et comités régionaux :</w:t>
            </w:r>
          </w:p>
          <w:p w:rsidR="007D5176" w:rsidRPr="006E3D5F" w:rsidRDefault="007D5176" w:rsidP="00FD3835">
            <w:pPr>
              <w:spacing w:after="200" w:line="276" w:lineRule="auto"/>
              <w:jc w:val="both"/>
              <w:rPr>
                <w:rFonts w:ascii="Times New Roman" w:eastAsia="Calibri" w:hAnsi="Times New Roman" w:cs="Times New Roman"/>
              </w:rPr>
            </w:pPr>
            <w:r w:rsidRPr="006E3D5F">
              <w:rPr>
                <w:rFonts w:ascii="Times New Roman" w:eastAsia="Calibri" w:hAnsi="Times New Roman" w:cs="Times New Roman"/>
              </w:rPr>
              <w:t>Par des conventions avec les ligues, comités sportifs régionaux, la Région encourage la pratique des sports.</w:t>
            </w:r>
          </w:p>
          <w:p w:rsidR="007D5176" w:rsidRPr="00F55229" w:rsidRDefault="007D5176" w:rsidP="00FD3835">
            <w:pPr>
              <w:pStyle w:val="Sansinterligne"/>
              <w:jc w:val="both"/>
              <w:rPr>
                <w:rFonts w:ascii="Times New Roman" w:hAnsi="Times New Roman" w:cs="Times New Roman"/>
                <w:b/>
              </w:rPr>
            </w:pPr>
          </w:p>
        </w:tc>
      </w:tr>
      <w:tr w:rsidR="007D5176" w:rsidTr="00FD3835">
        <w:trPr>
          <w:gridAfter w:val="1"/>
          <w:wAfter w:w="18" w:type="dxa"/>
          <w:trHeight w:val="1247"/>
        </w:trPr>
        <w:tc>
          <w:tcPr>
            <w:tcW w:w="3133" w:type="dxa"/>
            <w:vAlign w:val="center"/>
          </w:tcPr>
          <w:p w:rsidR="007D5176" w:rsidRPr="00066310" w:rsidRDefault="007D5176" w:rsidP="00FD3835">
            <w:pPr>
              <w:pStyle w:val="Sansinterligne"/>
              <w:jc w:val="center"/>
              <w:rPr>
                <w:rFonts w:ascii="Times New Roman" w:hAnsi="Times New Roman" w:cs="Times New Roman"/>
                <w:b/>
                <w:sz w:val="32"/>
                <w:szCs w:val="32"/>
              </w:rPr>
            </w:pPr>
            <w:r w:rsidRPr="00066310">
              <w:rPr>
                <w:rFonts w:ascii="Times New Roman" w:hAnsi="Times New Roman" w:cs="Times New Roman"/>
                <w:b/>
                <w:sz w:val="32"/>
                <w:szCs w:val="32"/>
              </w:rPr>
              <w:lastRenderedPageBreak/>
              <w:t>Nom du dispositif</w:t>
            </w:r>
          </w:p>
        </w:tc>
        <w:tc>
          <w:tcPr>
            <w:tcW w:w="6502" w:type="dxa"/>
            <w:gridSpan w:val="2"/>
            <w:vAlign w:val="center"/>
          </w:tcPr>
          <w:p w:rsidR="007D5176" w:rsidRPr="00066310" w:rsidRDefault="007D5176" w:rsidP="00FD3835">
            <w:pPr>
              <w:pStyle w:val="Sansinterligne"/>
              <w:jc w:val="center"/>
              <w:rPr>
                <w:rFonts w:ascii="Times New Roman" w:hAnsi="Times New Roman" w:cs="Times New Roman"/>
                <w:b/>
                <w:sz w:val="32"/>
                <w:szCs w:val="32"/>
              </w:rPr>
            </w:pPr>
            <w:r w:rsidRPr="00066310">
              <w:rPr>
                <w:rFonts w:ascii="Times New Roman" w:hAnsi="Times New Roman" w:cs="Times New Roman"/>
                <w:b/>
                <w:sz w:val="32"/>
                <w:szCs w:val="32"/>
              </w:rPr>
              <w:t>Résumé du dispositif</w:t>
            </w:r>
          </w:p>
        </w:tc>
      </w:tr>
      <w:tr w:rsidR="007D5176" w:rsidTr="00FD3835">
        <w:trPr>
          <w:gridAfter w:val="1"/>
          <w:wAfter w:w="18" w:type="dxa"/>
          <w:trHeight w:val="1247"/>
        </w:trPr>
        <w:tc>
          <w:tcPr>
            <w:tcW w:w="3133" w:type="dxa"/>
            <w:vAlign w:val="center"/>
          </w:tcPr>
          <w:p w:rsidR="007D5176" w:rsidRDefault="007D5176" w:rsidP="00FD3835">
            <w:pPr>
              <w:pStyle w:val="Sansinterligne"/>
              <w:jc w:val="center"/>
              <w:rPr>
                <w:rFonts w:ascii="Times New Roman" w:hAnsi="Times New Roman" w:cs="Times New Roman"/>
                <w:b/>
                <w:sz w:val="32"/>
              </w:rPr>
            </w:pPr>
            <w:r w:rsidRPr="006E3D5F">
              <w:rPr>
                <w:rFonts w:ascii="Times New Roman" w:hAnsi="Times New Roman" w:cs="Times New Roman"/>
                <w:b/>
                <w:sz w:val="32"/>
              </w:rPr>
              <w:t>HANDISPORT</w:t>
            </w:r>
          </w:p>
        </w:tc>
        <w:tc>
          <w:tcPr>
            <w:tcW w:w="6502" w:type="dxa"/>
            <w:gridSpan w:val="2"/>
            <w:vAlign w:val="center"/>
          </w:tcPr>
          <w:p w:rsidR="007D5176" w:rsidRPr="00F55229" w:rsidRDefault="007D5176" w:rsidP="00FD3835">
            <w:pPr>
              <w:pStyle w:val="Sansinterligne"/>
              <w:jc w:val="both"/>
              <w:rPr>
                <w:rFonts w:ascii="Times New Roman" w:hAnsi="Times New Roman" w:cs="Times New Roman"/>
              </w:rPr>
            </w:pPr>
            <w:r w:rsidRPr="00F55229">
              <w:rPr>
                <w:rFonts w:ascii="Times New Roman" w:hAnsi="Times New Roman" w:cs="Times New Roman"/>
              </w:rPr>
              <w:t>Aide à l'achat d'équipements en faveur de la pratique sportive des personnes en situation de handicap</w:t>
            </w:r>
          </w:p>
          <w:p w:rsidR="007D5176" w:rsidRPr="00F55229" w:rsidRDefault="007D5176" w:rsidP="00FD3835">
            <w:pPr>
              <w:pStyle w:val="Sansinterligne"/>
              <w:jc w:val="both"/>
              <w:rPr>
                <w:rFonts w:ascii="Times New Roman" w:hAnsi="Times New Roman" w:cs="Times New Roman"/>
              </w:rPr>
            </w:pPr>
            <w:r w:rsidRPr="00F55229">
              <w:rPr>
                <w:rFonts w:ascii="Times New Roman" w:hAnsi="Times New Roman" w:cs="Times New Roman"/>
              </w:rPr>
              <w:t>Ce dispositif permet l’acquisition de matériels spécifiques destinés à la pratique sportive de personnes en situation de handicap en collaboration avec le mouvement sportif régional.</w:t>
            </w:r>
          </w:p>
        </w:tc>
      </w:tr>
      <w:tr w:rsidR="007D5176" w:rsidTr="00FD3835">
        <w:tc>
          <w:tcPr>
            <w:tcW w:w="3133" w:type="dxa"/>
            <w:vAlign w:val="center"/>
          </w:tcPr>
          <w:p w:rsidR="007D5176" w:rsidRDefault="007D5176" w:rsidP="00FD3835">
            <w:pPr>
              <w:pStyle w:val="Sansinterligne"/>
              <w:jc w:val="center"/>
              <w:rPr>
                <w:rFonts w:ascii="Times New Roman" w:hAnsi="Times New Roman" w:cs="Times New Roman"/>
                <w:b/>
                <w:sz w:val="32"/>
              </w:rPr>
            </w:pPr>
            <w:r w:rsidRPr="006E3D5F">
              <w:rPr>
                <w:rFonts w:ascii="Times New Roman" w:hAnsi="Times New Roman" w:cs="Times New Roman"/>
                <w:b/>
                <w:sz w:val="32"/>
              </w:rPr>
              <w:t>TERRAINS SYNTHETIQUES DE GRANDS JEUX</w:t>
            </w:r>
          </w:p>
        </w:tc>
        <w:tc>
          <w:tcPr>
            <w:tcW w:w="6520" w:type="dxa"/>
            <w:gridSpan w:val="3"/>
            <w:vAlign w:val="center"/>
          </w:tcPr>
          <w:p w:rsidR="007D5176" w:rsidRPr="00F55229" w:rsidRDefault="007D5176" w:rsidP="00FD3835">
            <w:pPr>
              <w:pStyle w:val="Sansinterligne"/>
              <w:jc w:val="both"/>
              <w:rPr>
                <w:rFonts w:ascii="Times New Roman" w:hAnsi="Times New Roman" w:cs="Times New Roman"/>
              </w:rPr>
            </w:pPr>
            <w:r w:rsidRPr="00F55229">
              <w:rPr>
                <w:rFonts w:ascii="Times New Roman" w:hAnsi="Times New Roman" w:cs="Times New Roman"/>
              </w:rPr>
              <w:t>Le dispositif cadre de soutien au développement des terrains synthétiques de grands jeux a pour objectifs de réduire les carences en terrains de grands jeux et d’augmenter les créneaux horaires d’utilisation des terrains et la capacité d’accueil des pratiquants multisports.</w:t>
            </w:r>
          </w:p>
        </w:tc>
      </w:tr>
      <w:tr w:rsidR="007D5176" w:rsidTr="00FD3835">
        <w:trPr>
          <w:trHeight w:val="2268"/>
        </w:trPr>
        <w:tc>
          <w:tcPr>
            <w:tcW w:w="3133" w:type="dxa"/>
            <w:vAlign w:val="center"/>
          </w:tcPr>
          <w:p w:rsidR="007D5176" w:rsidRDefault="007D5176" w:rsidP="00FD3835">
            <w:pPr>
              <w:pStyle w:val="Sansinterligne"/>
              <w:jc w:val="center"/>
              <w:rPr>
                <w:rFonts w:ascii="Times New Roman" w:hAnsi="Times New Roman" w:cs="Times New Roman"/>
                <w:b/>
                <w:sz w:val="32"/>
              </w:rPr>
            </w:pPr>
            <w:r w:rsidRPr="006E3D5F">
              <w:rPr>
                <w:rFonts w:ascii="Times New Roman" w:hAnsi="Times New Roman" w:cs="Times New Roman"/>
                <w:b/>
                <w:sz w:val="32"/>
              </w:rPr>
              <w:t>CHEQUE TRANSPORT</w:t>
            </w:r>
          </w:p>
        </w:tc>
        <w:tc>
          <w:tcPr>
            <w:tcW w:w="6520" w:type="dxa"/>
            <w:gridSpan w:val="3"/>
            <w:vAlign w:val="center"/>
          </w:tcPr>
          <w:p w:rsidR="007D5176" w:rsidRPr="00F55229" w:rsidRDefault="007D5176" w:rsidP="00FD3835">
            <w:pPr>
              <w:pStyle w:val="Sansinterligne"/>
              <w:jc w:val="both"/>
              <w:rPr>
                <w:rFonts w:ascii="Times New Roman" w:hAnsi="Times New Roman" w:cs="Times New Roman"/>
              </w:rPr>
            </w:pPr>
            <w:r w:rsidRPr="00F55229">
              <w:rPr>
                <w:rFonts w:ascii="Times New Roman" w:hAnsi="Times New Roman" w:cs="Times New Roman"/>
              </w:rPr>
              <w:t xml:space="preserve">La Région propose les chèques </w:t>
            </w:r>
            <w:proofErr w:type="spellStart"/>
            <w:r w:rsidRPr="00F55229">
              <w:rPr>
                <w:rFonts w:ascii="Times New Roman" w:hAnsi="Times New Roman" w:cs="Times New Roman"/>
              </w:rPr>
              <w:t>tranSport</w:t>
            </w:r>
            <w:proofErr w:type="spellEnd"/>
            <w:r w:rsidRPr="00F55229">
              <w:rPr>
                <w:rFonts w:ascii="Times New Roman" w:hAnsi="Times New Roman" w:cs="Times New Roman"/>
              </w:rPr>
              <w:t>, une participation financière pour aider les dirigeants et autres bénévoles à transporter les jeunes sportifs âgés de 13 à 18 ans lors de compétitions officielles en Île-de-France.</w:t>
            </w:r>
          </w:p>
          <w:p w:rsidR="007D5176" w:rsidRPr="00F55229" w:rsidRDefault="007D5176" w:rsidP="00FD3835">
            <w:pPr>
              <w:pStyle w:val="Sansinterligne"/>
              <w:jc w:val="both"/>
              <w:rPr>
                <w:rFonts w:ascii="Times New Roman" w:hAnsi="Times New Roman" w:cs="Times New Roman"/>
              </w:rPr>
            </w:pPr>
            <w:r w:rsidRPr="00F55229">
              <w:rPr>
                <w:rFonts w:ascii="Times New Roman" w:hAnsi="Times New Roman" w:cs="Times New Roman"/>
              </w:rPr>
              <w:t>Objectifs de l'aide</w:t>
            </w:r>
          </w:p>
          <w:p w:rsidR="007D5176" w:rsidRPr="00F55229" w:rsidRDefault="007D5176" w:rsidP="00FD3835">
            <w:pPr>
              <w:pStyle w:val="Sansinterligne"/>
              <w:numPr>
                <w:ilvl w:val="0"/>
                <w:numId w:val="3"/>
              </w:numPr>
              <w:jc w:val="both"/>
              <w:rPr>
                <w:rFonts w:ascii="Times New Roman" w:hAnsi="Times New Roman" w:cs="Times New Roman"/>
              </w:rPr>
            </w:pPr>
            <w:r w:rsidRPr="00F55229">
              <w:rPr>
                <w:rFonts w:ascii="Times New Roman" w:hAnsi="Times New Roman" w:cs="Times New Roman"/>
              </w:rPr>
              <w:t>Soutenir les dirigeants, les bénévoles et les pratiquants des associations sportives qui s’investissent dans l’encadrement de leurs jeunes licenciés.</w:t>
            </w:r>
          </w:p>
          <w:p w:rsidR="007D5176" w:rsidRPr="00F55229" w:rsidRDefault="007D5176" w:rsidP="00FD3835">
            <w:pPr>
              <w:pStyle w:val="Sansinterligne"/>
              <w:numPr>
                <w:ilvl w:val="0"/>
                <w:numId w:val="3"/>
              </w:numPr>
              <w:jc w:val="both"/>
              <w:rPr>
                <w:rFonts w:ascii="Times New Roman" w:hAnsi="Times New Roman" w:cs="Times New Roman"/>
              </w:rPr>
            </w:pPr>
            <w:r w:rsidRPr="00F55229">
              <w:rPr>
                <w:rFonts w:ascii="Times New Roman" w:hAnsi="Times New Roman" w:cs="Times New Roman"/>
              </w:rPr>
              <w:t>Encourager les clubs à participer aux déplacements des jeunes sportifs.</w:t>
            </w:r>
          </w:p>
        </w:tc>
      </w:tr>
      <w:tr w:rsidR="007D5176" w:rsidTr="00FD3835">
        <w:trPr>
          <w:trHeight w:val="3985"/>
        </w:trPr>
        <w:tc>
          <w:tcPr>
            <w:tcW w:w="3133" w:type="dxa"/>
            <w:vAlign w:val="center"/>
          </w:tcPr>
          <w:p w:rsidR="007D5176" w:rsidRPr="006E3D5F" w:rsidRDefault="007D5176" w:rsidP="00FD3835">
            <w:pPr>
              <w:pStyle w:val="Sansinterligne"/>
              <w:jc w:val="center"/>
              <w:rPr>
                <w:rFonts w:ascii="Times New Roman" w:hAnsi="Times New Roman" w:cs="Times New Roman"/>
                <w:b/>
                <w:sz w:val="32"/>
              </w:rPr>
            </w:pPr>
            <w:r>
              <w:rPr>
                <w:rFonts w:ascii="Times New Roman" w:hAnsi="Times New Roman" w:cs="Times New Roman"/>
                <w:b/>
                <w:sz w:val="32"/>
              </w:rPr>
              <w:t xml:space="preserve">SOUTIENS AUX </w:t>
            </w:r>
            <w:r w:rsidRPr="006E3D5F">
              <w:rPr>
                <w:rFonts w:ascii="Times New Roman" w:hAnsi="Times New Roman" w:cs="Times New Roman"/>
                <w:b/>
                <w:sz w:val="32"/>
              </w:rPr>
              <w:t>MANIFESTATIONS SPORTIVES</w:t>
            </w:r>
          </w:p>
        </w:tc>
        <w:tc>
          <w:tcPr>
            <w:tcW w:w="6520" w:type="dxa"/>
            <w:gridSpan w:val="3"/>
            <w:vAlign w:val="center"/>
          </w:tcPr>
          <w:p w:rsidR="007D5176" w:rsidRPr="00F55229" w:rsidRDefault="007D5176" w:rsidP="00FD3835">
            <w:pPr>
              <w:pStyle w:val="Sansinterligne"/>
              <w:jc w:val="both"/>
              <w:rPr>
                <w:rFonts w:ascii="Times New Roman" w:hAnsi="Times New Roman" w:cs="Times New Roman"/>
              </w:rPr>
            </w:pPr>
            <w:r w:rsidRPr="00F55229">
              <w:rPr>
                <w:rFonts w:ascii="Times New Roman" w:hAnsi="Times New Roman" w:cs="Times New Roman"/>
              </w:rPr>
              <w:t>Soutien de la Région aux évènements et manifestations sportives se déroulant en Île-de-France</w:t>
            </w:r>
          </w:p>
          <w:p w:rsidR="007D5176" w:rsidRPr="00F55229" w:rsidRDefault="007D5176" w:rsidP="00FD3835">
            <w:pPr>
              <w:pStyle w:val="Sansinterligne"/>
              <w:jc w:val="both"/>
              <w:rPr>
                <w:rFonts w:ascii="Times New Roman" w:hAnsi="Times New Roman" w:cs="Times New Roman"/>
              </w:rPr>
            </w:pPr>
            <w:r w:rsidRPr="00F55229">
              <w:rPr>
                <w:rFonts w:ascii="Times New Roman" w:hAnsi="Times New Roman" w:cs="Times New Roman"/>
              </w:rPr>
              <w:t>La Région Île-de-France a décidé de mettre en place un dispositif de soutien aux événements sportifs ainsi qu’aux manifestations et animations sportives de masse.</w:t>
            </w:r>
          </w:p>
          <w:p w:rsidR="007D5176" w:rsidRPr="00F55229" w:rsidRDefault="007D5176" w:rsidP="00FD3835">
            <w:pPr>
              <w:pStyle w:val="Sansinterligne"/>
              <w:numPr>
                <w:ilvl w:val="0"/>
                <w:numId w:val="4"/>
              </w:numPr>
              <w:jc w:val="both"/>
              <w:rPr>
                <w:rFonts w:ascii="Times New Roman" w:hAnsi="Times New Roman" w:cs="Times New Roman"/>
              </w:rPr>
            </w:pPr>
            <w:r w:rsidRPr="00F55229">
              <w:rPr>
                <w:rFonts w:ascii="Times New Roman" w:hAnsi="Times New Roman" w:cs="Times New Roman"/>
              </w:rPr>
              <w:t>Soutenir le mouvement sportif francilien ;</w:t>
            </w:r>
          </w:p>
          <w:p w:rsidR="007D5176" w:rsidRPr="00F55229" w:rsidRDefault="007D5176" w:rsidP="00FD3835">
            <w:pPr>
              <w:pStyle w:val="Sansinterligne"/>
              <w:numPr>
                <w:ilvl w:val="0"/>
                <w:numId w:val="4"/>
              </w:numPr>
              <w:jc w:val="both"/>
              <w:rPr>
                <w:rFonts w:ascii="Times New Roman" w:hAnsi="Times New Roman" w:cs="Times New Roman"/>
              </w:rPr>
            </w:pPr>
            <w:r w:rsidRPr="00F55229">
              <w:rPr>
                <w:rFonts w:ascii="Times New Roman" w:hAnsi="Times New Roman" w:cs="Times New Roman"/>
              </w:rPr>
              <w:t>Promouvoir la pratique sportive ;</w:t>
            </w:r>
          </w:p>
          <w:p w:rsidR="007D5176" w:rsidRPr="00F55229" w:rsidRDefault="007D5176" w:rsidP="00FD3835">
            <w:pPr>
              <w:pStyle w:val="Sansinterligne"/>
              <w:numPr>
                <w:ilvl w:val="0"/>
                <w:numId w:val="4"/>
              </w:numPr>
              <w:jc w:val="both"/>
              <w:rPr>
                <w:rFonts w:ascii="Times New Roman" w:hAnsi="Times New Roman" w:cs="Times New Roman"/>
              </w:rPr>
            </w:pPr>
            <w:r w:rsidRPr="00F55229">
              <w:rPr>
                <w:rFonts w:ascii="Times New Roman" w:hAnsi="Times New Roman" w:cs="Times New Roman"/>
              </w:rPr>
              <w:t>Valoriser la vie associative ;</w:t>
            </w:r>
          </w:p>
          <w:p w:rsidR="007D5176" w:rsidRDefault="007D5176" w:rsidP="00FD3835">
            <w:pPr>
              <w:pStyle w:val="Sansinterligne"/>
              <w:ind w:left="1440"/>
              <w:jc w:val="both"/>
              <w:rPr>
                <w:rFonts w:ascii="Times New Roman" w:hAnsi="Times New Roman" w:cs="Times New Roman"/>
              </w:rPr>
            </w:pPr>
            <w:r>
              <w:rPr>
                <w:rFonts w:ascii="Times New Roman" w:hAnsi="Times New Roman" w:cs="Times New Roman"/>
              </w:rPr>
              <w:t>En valorisant</w:t>
            </w:r>
            <w:r w:rsidRPr="00F55229">
              <w:rPr>
                <w:rFonts w:ascii="Times New Roman" w:hAnsi="Times New Roman" w:cs="Times New Roman"/>
              </w:rPr>
              <w:t xml:space="preserve"> l’Ile-de-France en terme s</w:t>
            </w:r>
            <w:r>
              <w:rPr>
                <w:rFonts w:ascii="Times New Roman" w:hAnsi="Times New Roman" w:cs="Times New Roman"/>
              </w:rPr>
              <w:t>portif, touristique et culturel ;</w:t>
            </w:r>
          </w:p>
          <w:p w:rsidR="007D5176" w:rsidRPr="00F55229" w:rsidRDefault="007D5176" w:rsidP="00FD3835">
            <w:pPr>
              <w:pStyle w:val="Sansinterligne"/>
              <w:ind w:left="1440"/>
              <w:jc w:val="both"/>
              <w:rPr>
                <w:rFonts w:ascii="Times New Roman" w:hAnsi="Times New Roman" w:cs="Times New Roman"/>
              </w:rPr>
            </w:pPr>
            <w:r>
              <w:rPr>
                <w:rFonts w:ascii="Times New Roman" w:hAnsi="Times New Roman" w:cs="Times New Roman"/>
              </w:rPr>
              <w:t>En animant</w:t>
            </w:r>
            <w:r w:rsidRPr="00F55229">
              <w:rPr>
                <w:rFonts w:ascii="Times New Roman" w:hAnsi="Times New Roman" w:cs="Times New Roman"/>
              </w:rPr>
              <w:t xml:space="preserve"> les territoires ;</w:t>
            </w:r>
          </w:p>
          <w:p w:rsidR="007D5176" w:rsidRPr="00F55229" w:rsidRDefault="007D5176" w:rsidP="00FD3835">
            <w:pPr>
              <w:pStyle w:val="Sansinterligne"/>
              <w:numPr>
                <w:ilvl w:val="0"/>
                <w:numId w:val="4"/>
              </w:numPr>
              <w:jc w:val="both"/>
              <w:rPr>
                <w:rFonts w:ascii="Times New Roman" w:hAnsi="Times New Roman" w:cs="Times New Roman"/>
              </w:rPr>
            </w:pPr>
            <w:r w:rsidRPr="00F55229">
              <w:rPr>
                <w:rFonts w:ascii="Times New Roman" w:hAnsi="Times New Roman" w:cs="Times New Roman"/>
              </w:rPr>
              <w:t>Valoriser les bases de plein air et de loisirs comme point de convergence d’animations périphériques à de grands évènements internationaux ou nationaux ;</w:t>
            </w:r>
          </w:p>
          <w:p w:rsidR="007D5176" w:rsidRPr="00F55229" w:rsidRDefault="007D5176" w:rsidP="00FD3835">
            <w:pPr>
              <w:pStyle w:val="Sansinterligne"/>
              <w:numPr>
                <w:ilvl w:val="0"/>
                <w:numId w:val="4"/>
              </w:numPr>
              <w:jc w:val="both"/>
              <w:rPr>
                <w:rFonts w:ascii="Times New Roman" w:hAnsi="Times New Roman" w:cs="Times New Roman"/>
              </w:rPr>
            </w:pPr>
            <w:r w:rsidRPr="00F55229">
              <w:rPr>
                <w:rFonts w:ascii="Times New Roman" w:hAnsi="Times New Roman" w:cs="Times New Roman"/>
              </w:rPr>
              <w:t>Favoriser la cohésion sociale ;</w:t>
            </w:r>
          </w:p>
          <w:p w:rsidR="007D5176" w:rsidRPr="00F55229" w:rsidRDefault="007D5176" w:rsidP="00FD3835">
            <w:pPr>
              <w:pStyle w:val="Sansinterligne"/>
              <w:numPr>
                <w:ilvl w:val="0"/>
                <w:numId w:val="4"/>
              </w:numPr>
              <w:jc w:val="both"/>
              <w:rPr>
                <w:rFonts w:ascii="Times New Roman" w:hAnsi="Times New Roman" w:cs="Times New Roman"/>
              </w:rPr>
            </w:pPr>
            <w:r w:rsidRPr="00F55229">
              <w:rPr>
                <w:rFonts w:ascii="Times New Roman" w:hAnsi="Times New Roman" w:cs="Times New Roman"/>
              </w:rPr>
              <w:t>Favoriser la dimension éducative et sociale du sport.</w:t>
            </w:r>
          </w:p>
        </w:tc>
      </w:tr>
    </w:tbl>
    <w:p w:rsidR="007D5176" w:rsidRDefault="007D5176" w:rsidP="007D5176">
      <w:pPr>
        <w:pStyle w:val="Sansinterligne"/>
        <w:jc w:val="center"/>
        <w:rPr>
          <w:rFonts w:ascii="Times New Roman" w:hAnsi="Times New Roman" w:cs="Times New Roman"/>
          <w:b/>
          <w:sz w:val="32"/>
        </w:rPr>
      </w:pPr>
    </w:p>
    <w:sectPr w:rsidR="007D51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89" w:rsidRDefault="00121689" w:rsidP="007D5176">
      <w:pPr>
        <w:spacing w:after="0" w:line="240" w:lineRule="auto"/>
      </w:pPr>
      <w:r>
        <w:separator/>
      </w:r>
    </w:p>
  </w:endnote>
  <w:endnote w:type="continuationSeparator" w:id="0">
    <w:p w:rsidR="00121689" w:rsidRDefault="00121689" w:rsidP="007D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11433"/>
      <w:docPartObj>
        <w:docPartGallery w:val="Page Numbers (Bottom of Page)"/>
        <w:docPartUnique/>
      </w:docPartObj>
    </w:sdtPr>
    <w:sdtEndPr/>
    <w:sdtContent>
      <w:p w:rsidR="007D5176" w:rsidRDefault="007D5176">
        <w:pPr>
          <w:pStyle w:val="Pieddepage"/>
          <w:jc w:val="right"/>
        </w:pPr>
        <w:r>
          <w:fldChar w:fldCharType="begin"/>
        </w:r>
        <w:r>
          <w:instrText>PAGE   \* MERGEFORMAT</w:instrText>
        </w:r>
        <w:r>
          <w:fldChar w:fldCharType="separate"/>
        </w:r>
        <w:r w:rsidR="00547F12">
          <w:rPr>
            <w:noProof/>
          </w:rPr>
          <w:t>6</w:t>
        </w:r>
        <w:r>
          <w:fldChar w:fldCharType="end"/>
        </w:r>
      </w:p>
    </w:sdtContent>
  </w:sdt>
  <w:p w:rsidR="003720D0" w:rsidRDefault="001216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89" w:rsidRDefault="00121689" w:rsidP="007D5176">
      <w:pPr>
        <w:spacing w:after="0" w:line="240" w:lineRule="auto"/>
      </w:pPr>
      <w:r>
        <w:separator/>
      </w:r>
    </w:p>
  </w:footnote>
  <w:footnote w:type="continuationSeparator" w:id="0">
    <w:p w:rsidR="00121689" w:rsidRDefault="00121689" w:rsidP="007D5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B1" w:rsidRDefault="00B217A8">
    <w:pPr>
      <w:pStyle w:val="En-tte"/>
    </w:pPr>
    <w:r>
      <w:rPr>
        <w:noProof/>
        <w:lang w:eastAsia="fr-FR"/>
      </w:rPr>
      <w:drawing>
        <wp:inline distT="0" distB="0" distL="0" distR="0" wp14:anchorId="6D987B02" wp14:editId="0DB3F7BC">
          <wp:extent cx="169545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dex.png"/>
                  <pic:cNvPicPr/>
                </pic:nvPicPr>
                <pic:blipFill>
                  <a:blip r:embed="rId1">
                    <a:extLst>
                      <a:ext uri="{28A0092B-C50C-407E-A947-70E740481C1C}">
                        <a14:useLocalDpi xmlns:a14="http://schemas.microsoft.com/office/drawing/2010/main" val="0"/>
                      </a:ext>
                    </a:extLst>
                  </a:blip>
                  <a:stretch>
                    <a:fillRect/>
                  </a:stretch>
                </pic:blipFill>
                <pic:spPr>
                  <a:xfrm>
                    <a:off x="0" y="0"/>
                    <a:ext cx="1752030" cy="334657"/>
                  </a:xfrm>
                  <a:prstGeom prst="rect">
                    <a:avLst/>
                  </a:prstGeom>
                </pic:spPr>
              </pic:pic>
            </a:graphicData>
          </a:graphic>
        </wp:inline>
      </w:drawing>
    </w:r>
    <w:r>
      <w:rPr>
        <w:noProof/>
        <w:lang w:eastAsia="fr-FR"/>
      </w:rPr>
      <w:tab/>
    </w:r>
    <w:r>
      <w:rPr>
        <w:noProof/>
        <w:lang w:eastAsia="fr-FR"/>
      </w:rPr>
      <w:tab/>
    </w:r>
    <w:r>
      <w:rPr>
        <w:noProof/>
        <w:lang w:eastAsia="fr-FR"/>
      </w:rPr>
      <w:drawing>
        <wp:inline distT="0" distB="0" distL="0" distR="0" wp14:anchorId="4C33B273" wp14:editId="7651C6BB">
          <wp:extent cx="1371600" cy="5670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67055"/>
                  </a:xfrm>
                  <a:prstGeom prst="rect">
                    <a:avLst/>
                  </a:prstGeom>
                  <a:noFill/>
                </pic:spPr>
              </pic:pic>
            </a:graphicData>
          </a:graphic>
        </wp:inline>
      </w:drawing>
    </w:r>
  </w:p>
  <w:p w:rsidR="000031B1" w:rsidRDefault="001216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EF7"/>
    <w:multiLevelType w:val="hybridMultilevel"/>
    <w:tmpl w:val="F72C07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880AD3"/>
    <w:multiLevelType w:val="hybridMultilevel"/>
    <w:tmpl w:val="DA6A9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35463"/>
    <w:multiLevelType w:val="hybridMultilevel"/>
    <w:tmpl w:val="471A24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9864D0"/>
    <w:multiLevelType w:val="hybridMultilevel"/>
    <w:tmpl w:val="BC6E79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76"/>
    <w:rsid w:val="00121689"/>
    <w:rsid w:val="00547F12"/>
    <w:rsid w:val="007D5176"/>
    <w:rsid w:val="00B217A8"/>
    <w:rsid w:val="00EE7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99D3"/>
  <w15:chartTrackingRefBased/>
  <w15:docId w15:val="{498A45AE-8C83-4CCB-94C3-57A879AC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51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5176"/>
    <w:pPr>
      <w:tabs>
        <w:tab w:val="center" w:pos="4536"/>
        <w:tab w:val="right" w:pos="9072"/>
      </w:tabs>
      <w:spacing w:after="0" w:line="240" w:lineRule="auto"/>
    </w:pPr>
  </w:style>
  <w:style w:type="character" w:customStyle="1" w:styleId="En-tteCar">
    <w:name w:val="En-tête Car"/>
    <w:basedOn w:val="Policepardfaut"/>
    <w:link w:val="En-tte"/>
    <w:uiPriority w:val="99"/>
    <w:rsid w:val="007D5176"/>
  </w:style>
  <w:style w:type="paragraph" w:styleId="Pieddepage">
    <w:name w:val="footer"/>
    <w:basedOn w:val="Normal"/>
    <w:link w:val="PieddepageCar"/>
    <w:uiPriority w:val="99"/>
    <w:unhideWhenUsed/>
    <w:rsid w:val="007D51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176"/>
  </w:style>
  <w:style w:type="paragraph" w:styleId="Sansinterligne">
    <w:name w:val="No Spacing"/>
    <w:uiPriority w:val="1"/>
    <w:qFormat/>
    <w:rsid w:val="007D5176"/>
    <w:pPr>
      <w:spacing w:after="0" w:line="240" w:lineRule="auto"/>
    </w:pPr>
  </w:style>
  <w:style w:type="table" w:styleId="Grilledutableau">
    <w:name w:val="Table Grid"/>
    <w:basedOn w:val="TableauNormal"/>
    <w:uiPriority w:val="39"/>
    <w:rsid w:val="007D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1864</Words>
  <Characters>10256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moinard maxime</dc:creator>
  <cp:keywords/>
  <dc:description/>
  <cp:lastModifiedBy>moinard maxime</cp:lastModifiedBy>
  <cp:revision>2</cp:revision>
  <dcterms:created xsi:type="dcterms:W3CDTF">2016-05-11T11:43:00Z</dcterms:created>
  <dcterms:modified xsi:type="dcterms:W3CDTF">2016-05-19T12:43:00Z</dcterms:modified>
</cp:coreProperties>
</file>